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6E6" w:rsidRDefault="000C2135">
      <w:pPr>
        <w:widowControl w:val="0"/>
        <w:pBdr>
          <w:top w:val="nil"/>
          <w:left w:val="nil"/>
          <w:bottom w:val="nil"/>
          <w:right w:val="nil"/>
          <w:between w:val="nil"/>
        </w:pBdr>
        <w:spacing w:line="240" w:lineRule="auto"/>
        <w:ind w:left="9"/>
        <w:rPr>
          <w:rFonts w:ascii="Calibri" w:eastAsia="Calibri" w:hAnsi="Calibri" w:cs="Calibri"/>
          <w:b/>
          <w:color w:val="000000"/>
          <w:sz w:val="24"/>
          <w:szCs w:val="24"/>
        </w:rPr>
      </w:pPr>
      <w:r>
        <w:rPr>
          <w:rFonts w:ascii="Calibri" w:eastAsia="Calibri" w:hAnsi="Calibri" w:cs="Calibri"/>
          <w:b/>
          <w:color w:val="000000"/>
          <w:sz w:val="24"/>
          <w:szCs w:val="24"/>
        </w:rPr>
        <w:t xml:space="preserve">Communication skills for talking about COVID vaccines </w:t>
      </w:r>
    </w:p>
    <w:p w:rsidR="00E856E6" w:rsidRDefault="000C2135">
      <w:pPr>
        <w:widowControl w:val="0"/>
        <w:pBdr>
          <w:top w:val="nil"/>
          <w:left w:val="nil"/>
          <w:bottom w:val="nil"/>
          <w:right w:val="nil"/>
          <w:between w:val="nil"/>
        </w:pBdr>
        <w:spacing w:before="9" w:line="245" w:lineRule="auto"/>
        <w:ind w:left="4" w:right="2142"/>
        <w:rPr>
          <w:rFonts w:ascii="Calibri" w:eastAsia="Calibri" w:hAnsi="Calibri" w:cs="Calibri"/>
          <w:color w:val="000000"/>
          <w:sz w:val="24"/>
          <w:szCs w:val="24"/>
        </w:rPr>
      </w:pPr>
      <w:r>
        <w:rPr>
          <w:rFonts w:ascii="Calibri" w:eastAsia="Calibri" w:hAnsi="Calibri" w:cs="Calibri"/>
          <w:color w:val="000000"/>
          <w:sz w:val="24"/>
          <w:szCs w:val="24"/>
        </w:rPr>
        <w:t xml:space="preserve">A new supplement to the </w:t>
      </w:r>
      <w:proofErr w:type="spellStart"/>
      <w:r>
        <w:rPr>
          <w:rFonts w:ascii="Calibri" w:eastAsia="Calibri" w:hAnsi="Calibri" w:cs="Calibri"/>
          <w:color w:val="000000"/>
          <w:sz w:val="24"/>
          <w:szCs w:val="24"/>
        </w:rPr>
        <w:t>VitalTalk</w:t>
      </w:r>
      <w:proofErr w:type="spellEnd"/>
      <w:r>
        <w:rPr>
          <w:rFonts w:ascii="Calibri" w:eastAsia="Calibri" w:hAnsi="Calibri" w:cs="Calibri"/>
          <w:color w:val="000000"/>
          <w:sz w:val="24"/>
          <w:szCs w:val="24"/>
        </w:rPr>
        <w:t xml:space="preserve"> COVID-Ready Communication Pla</w:t>
      </w:r>
      <w:r w:rsidR="00B054F7">
        <w:rPr>
          <w:rFonts w:ascii="Calibri" w:eastAsia="Calibri" w:hAnsi="Calibri" w:cs="Calibri"/>
          <w:color w:val="000000"/>
          <w:sz w:val="24"/>
          <w:szCs w:val="24"/>
        </w:rPr>
        <w:t xml:space="preserve">ybook Version 1.2 / 04 Jan 2020, updated </w:t>
      </w:r>
      <w:r w:rsidR="00D10AC3">
        <w:rPr>
          <w:rFonts w:ascii="Calibri" w:eastAsia="Calibri" w:hAnsi="Calibri" w:cs="Calibri"/>
          <w:color w:val="000000"/>
          <w:sz w:val="24"/>
          <w:szCs w:val="24"/>
        </w:rPr>
        <w:t>January</w:t>
      </w:r>
      <w:r w:rsidR="00B054F7">
        <w:rPr>
          <w:rFonts w:ascii="Calibri" w:eastAsia="Calibri" w:hAnsi="Calibri" w:cs="Calibri"/>
          <w:color w:val="000000"/>
          <w:sz w:val="24"/>
          <w:szCs w:val="24"/>
        </w:rPr>
        <w:t xml:space="preserve"> 202</w:t>
      </w:r>
      <w:r w:rsidR="00D10AC3">
        <w:rPr>
          <w:rFonts w:ascii="Calibri" w:eastAsia="Calibri" w:hAnsi="Calibri" w:cs="Calibri"/>
          <w:color w:val="000000"/>
          <w:sz w:val="24"/>
          <w:szCs w:val="24"/>
        </w:rPr>
        <w:t>2</w:t>
      </w:r>
      <w:r w:rsidR="00B054F7">
        <w:rPr>
          <w:rFonts w:ascii="Calibri" w:eastAsia="Calibri" w:hAnsi="Calibri" w:cs="Calibri"/>
          <w:color w:val="000000"/>
          <w:sz w:val="24"/>
          <w:szCs w:val="24"/>
        </w:rPr>
        <w:t xml:space="preserve"> by CAPC</w:t>
      </w:r>
    </w:p>
    <w:p w:rsidR="00E856E6" w:rsidRDefault="000C2135">
      <w:pPr>
        <w:widowControl w:val="0"/>
        <w:pBdr>
          <w:top w:val="nil"/>
          <w:left w:val="nil"/>
          <w:bottom w:val="nil"/>
          <w:right w:val="nil"/>
          <w:between w:val="nil"/>
        </w:pBdr>
        <w:spacing w:before="299" w:line="244" w:lineRule="auto"/>
        <w:ind w:left="1" w:hanging="2"/>
        <w:rPr>
          <w:rFonts w:ascii="Calibri" w:eastAsia="Calibri" w:hAnsi="Calibri" w:cs="Calibri"/>
          <w:color w:val="000000"/>
          <w:sz w:val="24"/>
          <w:szCs w:val="24"/>
        </w:rPr>
      </w:pPr>
      <w:r>
        <w:rPr>
          <w:rFonts w:ascii="Calibri" w:eastAsia="Calibri" w:hAnsi="Calibri" w:cs="Calibri"/>
          <w:color w:val="000000"/>
          <w:sz w:val="24"/>
          <w:szCs w:val="24"/>
        </w:rPr>
        <w:t xml:space="preserve">These communication skills </w:t>
      </w:r>
      <w:proofErr w:type="gramStart"/>
      <w:r>
        <w:rPr>
          <w:rFonts w:ascii="Calibri" w:eastAsia="Calibri" w:hAnsi="Calibri" w:cs="Calibri"/>
          <w:color w:val="000000"/>
          <w:sz w:val="24"/>
          <w:szCs w:val="24"/>
        </w:rPr>
        <w:t>are designed</w:t>
      </w:r>
      <w:proofErr w:type="gramEnd"/>
      <w:r>
        <w:rPr>
          <w:rFonts w:ascii="Calibri" w:eastAsia="Calibri" w:hAnsi="Calibri" w:cs="Calibri"/>
          <w:color w:val="000000"/>
          <w:sz w:val="24"/>
          <w:szCs w:val="24"/>
        </w:rPr>
        <w:t xml:space="preserve"> for clinicians to use with patients and families, using an approach adapted from </w:t>
      </w:r>
      <w:hyperlink r:id="rId5">
        <w:r>
          <w:rPr>
            <w:rFonts w:ascii="Calibri" w:eastAsia="Calibri" w:hAnsi="Calibri" w:cs="Calibri"/>
            <w:color w:val="1155CC"/>
            <w:sz w:val="24"/>
            <w:szCs w:val="24"/>
            <w:u w:val="single"/>
          </w:rPr>
          <w:t>motivational interviewing</w:t>
        </w:r>
      </w:hyperlink>
      <w:r>
        <w:rPr>
          <w:rFonts w:ascii="Calibri" w:eastAsia="Calibri" w:hAnsi="Calibri" w:cs="Calibri"/>
          <w:color w:val="0563C1"/>
          <w:sz w:val="24"/>
          <w:szCs w:val="24"/>
          <w:u w:val="single"/>
        </w:rPr>
        <w:t xml:space="preserve"> </w:t>
      </w:r>
      <w:r>
        <w:rPr>
          <w:rFonts w:ascii="Calibri" w:eastAsia="Calibri" w:hAnsi="Calibri" w:cs="Calibri"/>
          <w:color w:val="000000"/>
          <w:sz w:val="24"/>
          <w:szCs w:val="24"/>
        </w:rPr>
        <w:t xml:space="preserve">and research on vaccine hesitancy. Note that this approach differs from </w:t>
      </w:r>
      <w:hyperlink r:id="rId6">
        <w:r>
          <w:rPr>
            <w:rFonts w:ascii="Calibri" w:eastAsia="Calibri" w:hAnsi="Calibri" w:cs="Calibri"/>
            <w:color w:val="1155CC"/>
            <w:sz w:val="24"/>
            <w:szCs w:val="24"/>
            <w:u w:val="single"/>
          </w:rPr>
          <w:t>public messaging</w:t>
        </w:r>
      </w:hyperlink>
      <w:r>
        <w:rPr>
          <w:rFonts w:ascii="Calibri" w:eastAsia="Calibri" w:hAnsi="Calibri" w:cs="Calibri"/>
          <w:color w:val="000000"/>
          <w:sz w:val="24"/>
          <w:szCs w:val="24"/>
        </w:rPr>
        <w:t xml:space="preserve">, which </w:t>
      </w:r>
      <w:proofErr w:type="gramStart"/>
      <w:r>
        <w:rPr>
          <w:rFonts w:ascii="Calibri" w:eastAsia="Calibri" w:hAnsi="Calibri" w:cs="Calibri"/>
          <w:color w:val="000000"/>
          <w:sz w:val="24"/>
          <w:szCs w:val="24"/>
        </w:rPr>
        <w:t>is meant</w:t>
      </w:r>
      <w:proofErr w:type="gramEnd"/>
      <w:r>
        <w:rPr>
          <w:rFonts w:ascii="Calibri" w:eastAsia="Calibri" w:hAnsi="Calibri" w:cs="Calibri"/>
          <w:color w:val="000000"/>
          <w:sz w:val="24"/>
          <w:szCs w:val="24"/>
        </w:rPr>
        <w:t xml:space="preserve"> to introduce the topic to broad groups of the public, usually on social media or mass media. In contrast to public messaging, clinicians have the opportunity to engage patients as pe</w:t>
      </w:r>
      <w:r w:rsidR="00B054F7">
        <w:rPr>
          <w:rFonts w:ascii="Calibri" w:eastAsia="Calibri" w:hAnsi="Calibri" w:cs="Calibri"/>
          <w:color w:val="000000"/>
          <w:sz w:val="24"/>
          <w:szCs w:val="24"/>
        </w:rPr>
        <w:t>rsons so that their particular c</w:t>
      </w:r>
      <w:r>
        <w:rPr>
          <w:rFonts w:ascii="Calibri" w:eastAsia="Calibri" w:hAnsi="Calibri" w:cs="Calibri"/>
          <w:color w:val="000000"/>
          <w:sz w:val="24"/>
          <w:szCs w:val="24"/>
        </w:rPr>
        <w:t xml:space="preserve">oncerns </w:t>
      </w:r>
      <w:proofErr w:type="gramStart"/>
      <w:r>
        <w:rPr>
          <w:rFonts w:ascii="Calibri" w:eastAsia="Calibri" w:hAnsi="Calibri" w:cs="Calibri"/>
          <w:color w:val="000000"/>
          <w:sz w:val="24"/>
          <w:szCs w:val="24"/>
        </w:rPr>
        <w:t>can be addressed</w:t>
      </w:r>
      <w:proofErr w:type="gramEnd"/>
      <w:r>
        <w:rPr>
          <w:rFonts w:ascii="Calibri" w:eastAsia="Calibri" w:hAnsi="Calibri" w:cs="Calibri"/>
          <w:color w:val="000000"/>
          <w:sz w:val="24"/>
          <w:szCs w:val="24"/>
        </w:rPr>
        <w:t xml:space="preserve"> and coping strengths mobilized. </w:t>
      </w:r>
    </w:p>
    <w:p w:rsidR="00E856E6" w:rsidRDefault="000C2135">
      <w:pPr>
        <w:widowControl w:val="0"/>
        <w:pBdr>
          <w:top w:val="nil"/>
          <w:left w:val="nil"/>
          <w:bottom w:val="nil"/>
          <w:right w:val="nil"/>
          <w:between w:val="nil"/>
        </w:pBdr>
        <w:spacing w:before="300" w:line="245" w:lineRule="auto"/>
        <w:ind w:left="10" w:right="771" w:hanging="8"/>
        <w:rPr>
          <w:rFonts w:ascii="Calibri" w:eastAsia="Calibri" w:hAnsi="Calibri" w:cs="Calibri"/>
          <w:color w:val="000000"/>
          <w:sz w:val="24"/>
          <w:szCs w:val="24"/>
        </w:rPr>
      </w:pPr>
      <w:r>
        <w:rPr>
          <w:rFonts w:ascii="Calibri" w:eastAsia="Calibri" w:hAnsi="Calibri" w:cs="Calibri"/>
          <w:color w:val="000000"/>
          <w:sz w:val="24"/>
          <w:szCs w:val="24"/>
        </w:rPr>
        <w:t xml:space="preserve">The concerns addressed by these skills reflect research published in Dec 2020 identifying </w:t>
      </w:r>
      <w:hyperlink r:id="rId7">
        <w:r>
          <w:rPr>
            <w:rFonts w:ascii="Calibri" w:eastAsia="Calibri" w:hAnsi="Calibri" w:cs="Calibri"/>
            <w:color w:val="1155CC"/>
            <w:sz w:val="24"/>
            <w:szCs w:val="24"/>
            <w:u w:val="single"/>
          </w:rPr>
          <w:t>common reasons people cited for not wanting to be vaccinated</w:t>
        </w:r>
      </w:hyperlink>
      <w:r>
        <w:rPr>
          <w:rFonts w:ascii="Calibri" w:eastAsia="Calibri" w:hAnsi="Calibri" w:cs="Calibri"/>
          <w:color w:val="000000"/>
          <w:sz w:val="24"/>
          <w:szCs w:val="24"/>
        </w:rPr>
        <w:t xml:space="preserve">. </w:t>
      </w:r>
    </w:p>
    <w:p w:rsidR="00E856E6" w:rsidRDefault="000C2135">
      <w:pPr>
        <w:widowControl w:val="0"/>
        <w:pBdr>
          <w:top w:val="nil"/>
          <w:left w:val="nil"/>
          <w:bottom w:val="nil"/>
          <w:right w:val="nil"/>
          <w:between w:val="nil"/>
        </w:pBdr>
        <w:spacing w:before="299" w:line="243" w:lineRule="auto"/>
        <w:ind w:left="4" w:right="164" w:firstLine="16"/>
        <w:rPr>
          <w:rFonts w:ascii="Calibri" w:eastAsia="Calibri" w:hAnsi="Calibri" w:cs="Calibri"/>
          <w:color w:val="000000"/>
          <w:sz w:val="24"/>
          <w:szCs w:val="24"/>
        </w:rPr>
      </w:pPr>
      <w:r>
        <w:rPr>
          <w:rFonts w:ascii="Calibri" w:eastAsia="Calibri" w:hAnsi="Calibri" w:cs="Calibri"/>
          <w:color w:val="000000"/>
          <w:sz w:val="24"/>
          <w:szCs w:val="24"/>
        </w:rPr>
        <w:t xml:space="preserve">Note that </w:t>
      </w:r>
      <w:hyperlink r:id="rId8">
        <w:r>
          <w:rPr>
            <w:rFonts w:ascii="Calibri" w:eastAsia="Calibri" w:hAnsi="Calibri" w:cs="Calibri"/>
            <w:color w:val="1155CC"/>
            <w:sz w:val="24"/>
            <w:szCs w:val="24"/>
            <w:u w:val="single"/>
          </w:rPr>
          <w:t>prior research on vaccine hesitancy</w:t>
        </w:r>
      </w:hyperlink>
      <w:r>
        <w:rPr>
          <w:rFonts w:ascii="Calibri" w:eastAsia="Calibri" w:hAnsi="Calibri" w:cs="Calibri"/>
          <w:color w:val="0563C1"/>
          <w:sz w:val="24"/>
          <w:szCs w:val="24"/>
          <w:u w:val="single"/>
        </w:rPr>
        <w:t xml:space="preserve"> </w:t>
      </w:r>
      <w:r>
        <w:rPr>
          <w:rFonts w:ascii="Calibri" w:eastAsia="Calibri" w:hAnsi="Calibri" w:cs="Calibri"/>
          <w:color w:val="000000"/>
          <w:sz w:val="24"/>
          <w:szCs w:val="24"/>
        </w:rPr>
        <w:t xml:space="preserve">indicates that persons holding extreme negative views on vaccines are unlikely to </w:t>
      </w:r>
      <w:proofErr w:type="gramStart"/>
      <w:r>
        <w:rPr>
          <w:rFonts w:ascii="Calibri" w:eastAsia="Calibri" w:hAnsi="Calibri" w:cs="Calibri"/>
          <w:color w:val="000000"/>
          <w:sz w:val="24"/>
          <w:szCs w:val="24"/>
        </w:rPr>
        <w:t>be swayed</w:t>
      </w:r>
      <w:proofErr w:type="gramEnd"/>
      <w:r>
        <w:rPr>
          <w:rFonts w:ascii="Calibri" w:eastAsia="Calibri" w:hAnsi="Calibri" w:cs="Calibri"/>
          <w:color w:val="000000"/>
          <w:sz w:val="24"/>
          <w:szCs w:val="24"/>
        </w:rPr>
        <w:t xml:space="preserve">. </w:t>
      </w:r>
      <w:proofErr w:type="gramStart"/>
      <w:r>
        <w:rPr>
          <w:rFonts w:ascii="Calibri" w:eastAsia="Calibri" w:hAnsi="Calibri" w:cs="Calibri"/>
          <w:color w:val="000000"/>
          <w:sz w:val="24"/>
          <w:szCs w:val="24"/>
        </w:rPr>
        <w:t>Thus</w:t>
      </w:r>
      <w:proofErr w:type="gramEnd"/>
      <w:r>
        <w:rPr>
          <w:rFonts w:ascii="Calibri" w:eastAsia="Calibri" w:hAnsi="Calibri" w:cs="Calibri"/>
          <w:color w:val="000000"/>
          <w:sz w:val="24"/>
          <w:szCs w:val="24"/>
        </w:rPr>
        <w:t xml:space="preserve"> these skills are designed to address people who are indeterminate, or not sure, or deciding—for thi</w:t>
      </w:r>
      <w:r w:rsidR="00B054F7">
        <w:rPr>
          <w:rFonts w:ascii="Calibri" w:eastAsia="Calibri" w:hAnsi="Calibri" w:cs="Calibri"/>
          <w:color w:val="000000"/>
          <w:sz w:val="24"/>
          <w:szCs w:val="24"/>
        </w:rPr>
        <w:t>s group, openness, empathy, and</w:t>
      </w:r>
      <w:r>
        <w:rPr>
          <w:rFonts w:ascii="Calibri" w:eastAsia="Calibri" w:hAnsi="Calibri" w:cs="Calibri"/>
          <w:color w:val="000000"/>
          <w:sz w:val="24"/>
          <w:szCs w:val="24"/>
        </w:rPr>
        <w:t xml:space="preserve"> offering information after they give permission or show interest can build trust and your credibility as a messenger. </w:t>
      </w:r>
    </w:p>
    <w:p w:rsidR="00E856E6" w:rsidRDefault="000C2135" w:rsidP="00B054F7">
      <w:pPr>
        <w:widowControl w:val="0"/>
        <w:pBdr>
          <w:top w:val="nil"/>
          <w:left w:val="nil"/>
          <w:bottom w:val="nil"/>
          <w:right w:val="nil"/>
          <w:between w:val="nil"/>
        </w:pBdr>
        <w:spacing w:before="301" w:line="245" w:lineRule="auto"/>
        <w:ind w:right="768" w:firstLine="18"/>
        <w:rPr>
          <w:rFonts w:ascii="Calibri" w:eastAsia="Calibri" w:hAnsi="Calibri" w:cs="Calibri"/>
          <w:color w:val="000000"/>
          <w:sz w:val="24"/>
          <w:szCs w:val="24"/>
        </w:rPr>
      </w:pPr>
      <w:r>
        <w:rPr>
          <w:rFonts w:ascii="Calibri" w:eastAsia="Calibri" w:hAnsi="Calibri" w:cs="Calibri"/>
          <w:b/>
          <w:color w:val="000000"/>
          <w:sz w:val="24"/>
          <w:szCs w:val="24"/>
        </w:rPr>
        <w:t>1. Start with open-ended quest</w:t>
      </w:r>
      <w:r w:rsidR="00B054F7">
        <w:rPr>
          <w:rFonts w:ascii="Calibri" w:eastAsia="Calibri" w:hAnsi="Calibri" w:cs="Calibri"/>
          <w:b/>
          <w:color w:val="000000"/>
          <w:sz w:val="24"/>
          <w:szCs w:val="24"/>
        </w:rPr>
        <w:t xml:space="preserve">ions that do not assume vaccine </w:t>
      </w:r>
      <w:r>
        <w:rPr>
          <w:rFonts w:ascii="Calibri" w:eastAsia="Calibri" w:hAnsi="Calibri" w:cs="Calibri"/>
          <w:b/>
          <w:color w:val="000000"/>
          <w:sz w:val="24"/>
          <w:szCs w:val="24"/>
        </w:rPr>
        <w:t xml:space="preserve">acceptance. </w:t>
      </w:r>
      <w:r w:rsidR="00B054F7">
        <w:rPr>
          <w:rFonts w:ascii="Calibri" w:eastAsia="Calibri" w:hAnsi="Calibri" w:cs="Calibri"/>
          <w:color w:val="000000"/>
          <w:sz w:val="24"/>
          <w:szCs w:val="24"/>
        </w:rPr>
        <w:t>(Principle</w:t>
      </w:r>
      <w:proofErr w:type="gramStart"/>
      <w:r w:rsidR="00B054F7">
        <w:rPr>
          <w:rFonts w:ascii="Calibri" w:eastAsia="Calibri" w:hAnsi="Calibri" w:cs="Calibri"/>
          <w:color w:val="000000"/>
          <w:sz w:val="24"/>
          <w:szCs w:val="24"/>
        </w:rPr>
        <w:t>:</w:t>
      </w:r>
      <w:proofErr w:type="gramEnd"/>
      <w:r w:rsidR="00B054F7">
        <w:rPr>
          <w:rFonts w:ascii="Calibri" w:eastAsia="Calibri" w:hAnsi="Calibri" w:cs="Calibri"/>
          <w:color w:val="000000"/>
          <w:sz w:val="24"/>
          <w:szCs w:val="24"/>
        </w:rPr>
        <w:br/>
      </w:r>
      <w:r>
        <w:rPr>
          <w:rFonts w:ascii="Calibri" w:eastAsia="Calibri" w:hAnsi="Calibri" w:cs="Calibri"/>
          <w:color w:val="000000"/>
          <w:sz w:val="24"/>
          <w:szCs w:val="24"/>
        </w:rPr>
        <w:t xml:space="preserve">a soft start into a controversial topic enables engagement.) </w:t>
      </w:r>
    </w:p>
    <w:tbl>
      <w:tblPr>
        <w:tblStyle w:val="a"/>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7"/>
      </w:tblGrid>
      <w:tr w:rsidR="00E856E6">
        <w:trPr>
          <w:trHeight w:val="250"/>
        </w:trPr>
        <w:tc>
          <w:tcPr>
            <w:tcW w:w="4677" w:type="dxa"/>
            <w:shd w:val="clear" w:color="auto" w:fill="auto"/>
            <w:tcMar>
              <w:top w:w="100" w:type="dxa"/>
              <w:left w:w="100" w:type="dxa"/>
              <w:bottom w:w="100" w:type="dxa"/>
              <w:right w:w="100" w:type="dxa"/>
            </w:tcMar>
          </w:tcPr>
          <w:p w:rsidR="00E856E6" w:rsidRPr="00B054F7" w:rsidRDefault="000C2135">
            <w:pPr>
              <w:widowControl w:val="0"/>
              <w:pBdr>
                <w:top w:val="nil"/>
                <w:left w:val="nil"/>
                <w:bottom w:val="nil"/>
                <w:right w:val="nil"/>
                <w:between w:val="nil"/>
              </w:pBdr>
              <w:spacing w:line="240" w:lineRule="auto"/>
              <w:ind w:left="121"/>
              <w:rPr>
                <w:rFonts w:ascii="Calibri" w:eastAsia="Calibri" w:hAnsi="Calibri" w:cs="Calibri"/>
                <w:color w:val="000000"/>
                <w:sz w:val="24"/>
                <w:szCs w:val="24"/>
              </w:rPr>
            </w:pPr>
            <w:r w:rsidRPr="00B054F7">
              <w:rPr>
                <w:rFonts w:ascii="Calibri" w:eastAsia="Calibri" w:hAnsi="Calibri" w:cs="Calibri"/>
                <w:color w:val="000000"/>
                <w:sz w:val="24"/>
                <w:szCs w:val="24"/>
              </w:rPr>
              <w:t xml:space="preserve">What the patient does or says </w:t>
            </w:r>
          </w:p>
        </w:tc>
        <w:tc>
          <w:tcPr>
            <w:tcW w:w="4677" w:type="dxa"/>
            <w:shd w:val="clear" w:color="auto" w:fill="auto"/>
            <w:tcMar>
              <w:top w:w="100" w:type="dxa"/>
              <w:left w:w="100" w:type="dxa"/>
              <w:bottom w:w="100" w:type="dxa"/>
              <w:right w:w="100" w:type="dxa"/>
            </w:tcMar>
          </w:tcPr>
          <w:p w:rsidR="00E856E6" w:rsidRPr="00B054F7" w:rsidRDefault="000C2135">
            <w:pPr>
              <w:widowControl w:val="0"/>
              <w:pBdr>
                <w:top w:val="nil"/>
                <w:left w:val="nil"/>
                <w:bottom w:val="nil"/>
                <w:right w:val="nil"/>
                <w:between w:val="nil"/>
              </w:pBdr>
              <w:spacing w:line="240" w:lineRule="auto"/>
              <w:ind w:left="121"/>
              <w:rPr>
                <w:rFonts w:ascii="Calibri" w:eastAsia="Calibri" w:hAnsi="Calibri" w:cs="Calibri"/>
                <w:color w:val="000000"/>
                <w:sz w:val="24"/>
                <w:szCs w:val="24"/>
              </w:rPr>
            </w:pPr>
            <w:r w:rsidRPr="00B054F7">
              <w:rPr>
                <w:rFonts w:ascii="Calibri" w:eastAsia="Calibri" w:hAnsi="Calibri" w:cs="Calibri"/>
                <w:color w:val="000000"/>
                <w:sz w:val="24"/>
                <w:szCs w:val="24"/>
              </w:rPr>
              <w:t>What the clinician says</w:t>
            </w:r>
          </w:p>
        </w:tc>
      </w:tr>
      <w:tr w:rsidR="00E856E6">
        <w:trPr>
          <w:trHeight w:val="1475"/>
        </w:trPr>
        <w:tc>
          <w:tcPr>
            <w:tcW w:w="4677" w:type="dxa"/>
            <w:shd w:val="clear" w:color="auto" w:fill="auto"/>
            <w:tcMar>
              <w:top w:w="100" w:type="dxa"/>
              <w:left w:w="100" w:type="dxa"/>
              <w:bottom w:w="100" w:type="dxa"/>
              <w:right w:w="100" w:type="dxa"/>
            </w:tcMar>
          </w:tcPr>
          <w:p w:rsidR="00E856E6" w:rsidRDefault="000C2135" w:rsidP="00423900">
            <w:pPr>
              <w:widowControl w:val="0"/>
              <w:pBdr>
                <w:top w:val="nil"/>
                <w:left w:val="nil"/>
                <w:bottom w:val="nil"/>
                <w:right w:val="nil"/>
                <w:between w:val="nil"/>
              </w:pBdr>
              <w:spacing w:line="246" w:lineRule="auto"/>
              <w:ind w:left="125" w:right="261" w:firstLine="5"/>
              <w:rPr>
                <w:rFonts w:ascii="Calibri" w:eastAsia="Calibri" w:hAnsi="Calibri" w:cs="Calibri"/>
                <w:color w:val="000000"/>
                <w:sz w:val="24"/>
                <w:szCs w:val="24"/>
              </w:rPr>
            </w:pPr>
            <w:r>
              <w:rPr>
                <w:rFonts w:ascii="Calibri" w:eastAsia="Calibri" w:hAnsi="Calibri" w:cs="Calibri"/>
                <w:color w:val="000000"/>
                <w:sz w:val="24"/>
                <w:szCs w:val="24"/>
              </w:rPr>
              <w:t>“</w:t>
            </w:r>
            <w:r w:rsidR="00423900" w:rsidRPr="00423900">
              <w:rPr>
                <w:rFonts w:ascii="Calibri" w:eastAsia="Calibri" w:hAnsi="Calibri" w:cs="Calibri"/>
                <w:color w:val="000000"/>
                <w:sz w:val="24"/>
                <w:szCs w:val="24"/>
              </w:rPr>
              <w:t>All people are talking about lately is the COVID vaccine and Delta/Omicron</w:t>
            </w:r>
            <w:bookmarkStart w:id="0" w:name="_GoBack"/>
            <w:bookmarkEnd w:id="0"/>
            <w:r w:rsidR="00423900" w:rsidRPr="00423900">
              <w:rPr>
                <w:rFonts w:ascii="Calibri" w:eastAsia="Calibri" w:hAnsi="Calibri" w:cs="Calibri"/>
                <w:color w:val="000000"/>
                <w:sz w:val="24"/>
                <w:szCs w:val="24"/>
              </w:rPr>
              <w:t xml:space="preserve">. </w:t>
            </w:r>
            <w:proofErr w:type="gramStart"/>
            <w:r w:rsidR="00423900" w:rsidRPr="00423900">
              <w:rPr>
                <w:rFonts w:ascii="Calibri" w:eastAsia="Calibri" w:hAnsi="Calibri" w:cs="Calibri"/>
                <w:color w:val="000000"/>
                <w:sz w:val="24"/>
                <w:szCs w:val="24"/>
              </w:rPr>
              <w:t>I’m</w:t>
            </w:r>
            <w:proofErr w:type="gramEnd"/>
            <w:r w:rsidR="00423900" w:rsidRPr="00423900">
              <w:rPr>
                <w:rFonts w:ascii="Calibri" w:eastAsia="Calibri" w:hAnsi="Calibri" w:cs="Calibri"/>
                <w:color w:val="000000"/>
                <w:sz w:val="24"/>
                <w:szCs w:val="24"/>
              </w:rPr>
              <w:t xml:space="preserve"> just so over this. What are your thoughts about the vaccine?</w:t>
            </w:r>
            <w:r>
              <w:rPr>
                <w:rFonts w:ascii="Calibri" w:eastAsia="Calibri" w:hAnsi="Calibri" w:cs="Calibri"/>
                <w:color w:val="000000"/>
                <w:sz w:val="24"/>
                <w:szCs w:val="24"/>
              </w:rPr>
              <w:t>”</w:t>
            </w:r>
          </w:p>
        </w:tc>
        <w:tc>
          <w:tcPr>
            <w:tcW w:w="4677" w:type="dxa"/>
            <w:shd w:val="clear" w:color="auto" w:fill="auto"/>
            <w:tcMar>
              <w:top w:w="100" w:type="dxa"/>
              <w:left w:w="100" w:type="dxa"/>
              <w:bottom w:w="100" w:type="dxa"/>
              <w:right w:w="100" w:type="dxa"/>
            </w:tcMar>
          </w:tcPr>
          <w:p w:rsidR="00E856E6" w:rsidRDefault="000C2135" w:rsidP="00B054F7">
            <w:pPr>
              <w:widowControl w:val="0"/>
              <w:pBdr>
                <w:top w:val="nil"/>
                <w:left w:val="nil"/>
                <w:bottom w:val="nil"/>
                <w:right w:val="nil"/>
                <w:between w:val="nil"/>
              </w:pBdr>
              <w:spacing w:line="243" w:lineRule="auto"/>
              <w:ind w:left="130" w:right="276"/>
              <w:rPr>
                <w:rFonts w:ascii="Calibri" w:eastAsia="Calibri" w:hAnsi="Calibri" w:cs="Calibri"/>
                <w:color w:val="000000"/>
                <w:sz w:val="24"/>
                <w:szCs w:val="24"/>
              </w:rPr>
            </w:pPr>
            <w:r>
              <w:rPr>
                <w:rFonts w:ascii="Calibri" w:eastAsia="Calibri" w:hAnsi="Calibri" w:cs="Calibri"/>
                <w:color w:val="000000"/>
                <w:sz w:val="24"/>
                <w:szCs w:val="24"/>
              </w:rPr>
              <w:t xml:space="preserve">“What have you </w:t>
            </w:r>
            <w:r w:rsidR="00B054F7">
              <w:rPr>
                <w:rFonts w:ascii="Calibri" w:eastAsia="Calibri" w:hAnsi="Calibri" w:cs="Calibri"/>
                <w:color w:val="000000"/>
                <w:sz w:val="24"/>
                <w:szCs w:val="24"/>
              </w:rPr>
              <w:t>heard</w:t>
            </w:r>
            <w:r>
              <w:rPr>
                <w:rFonts w:ascii="Calibri" w:eastAsia="Calibri" w:hAnsi="Calibri" w:cs="Calibri"/>
                <w:color w:val="000000"/>
                <w:sz w:val="24"/>
                <w:szCs w:val="24"/>
              </w:rPr>
              <w:t xml:space="preserve">? I’d be interested in how you see the positives </w:t>
            </w:r>
            <w:proofErr w:type="gramStart"/>
            <w:r>
              <w:rPr>
                <w:rFonts w:ascii="Calibri" w:eastAsia="Calibri" w:hAnsi="Calibri" w:cs="Calibri"/>
                <w:color w:val="000000"/>
                <w:sz w:val="24"/>
                <w:szCs w:val="24"/>
              </w:rPr>
              <w:t>and  negatives</w:t>
            </w:r>
            <w:proofErr w:type="gramEnd"/>
            <w:r>
              <w:rPr>
                <w:rFonts w:ascii="Calibri" w:eastAsia="Calibri" w:hAnsi="Calibri" w:cs="Calibri"/>
                <w:color w:val="000000"/>
                <w:sz w:val="24"/>
                <w:szCs w:val="24"/>
              </w:rPr>
              <w:t>.”</w:t>
            </w:r>
          </w:p>
        </w:tc>
      </w:tr>
      <w:tr w:rsidR="00E856E6">
        <w:trPr>
          <w:trHeight w:val="890"/>
        </w:trPr>
        <w:tc>
          <w:tcPr>
            <w:tcW w:w="4677" w:type="dxa"/>
            <w:shd w:val="clear" w:color="auto" w:fill="auto"/>
            <w:tcMar>
              <w:top w:w="100" w:type="dxa"/>
              <w:left w:w="100" w:type="dxa"/>
              <w:bottom w:w="100" w:type="dxa"/>
              <w:right w:w="100" w:type="dxa"/>
            </w:tcMar>
          </w:tcPr>
          <w:p w:rsidR="00E856E6" w:rsidRDefault="000C2135" w:rsidP="0032087D">
            <w:pPr>
              <w:widowControl w:val="0"/>
              <w:pBdr>
                <w:top w:val="nil"/>
                <w:left w:val="nil"/>
                <w:bottom w:val="nil"/>
                <w:right w:val="nil"/>
                <w:between w:val="nil"/>
              </w:pBdr>
              <w:spacing w:line="246" w:lineRule="auto"/>
              <w:ind w:left="125" w:right="261" w:firstLine="5"/>
              <w:rPr>
                <w:rFonts w:ascii="Calibri" w:eastAsia="Calibri" w:hAnsi="Calibri" w:cs="Calibri"/>
                <w:color w:val="000000"/>
                <w:sz w:val="24"/>
                <w:szCs w:val="24"/>
              </w:rPr>
            </w:pPr>
            <w:r>
              <w:rPr>
                <w:rFonts w:ascii="Calibri" w:eastAsia="Calibri" w:hAnsi="Calibri" w:cs="Calibri"/>
                <w:color w:val="000000"/>
                <w:sz w:val="24"/>
                <w:szCs w:val="24"/>
              </w:rPr>
              <w:t>“I don’t know if I can trust everything I read about vaccines.”</w:t>
            </w:r>
          </w:p>
        </w:tc>
        <w:tc>
          <w:tcPr>
            <w:tcW w:w="4677" w:type="dxa"/>
            <w:shd w:val="clear" w:color="auto" w:fill="auto"/>
            <w:tcMar>
              <w:top w:w="100" w:type="dxa"/>
              <w:left w:w="100" w:type="dxa"/>
              <w:bottom w:w="100" w:type="dxa"/>
              <w:right w:w="100" w:type="dxa"/>
            </w:tcMar>
          </w:tcPr>
          <w:p w:rsidR="00E856E6" w:rsidRDefault="000C2135" w:rsidP="00B054F7">
            <w:pPr>
              <w:widowControl w:val="0"/>
              <w:pBdr>
                <w:top w:val="nil"/>
                <w:left w:val="nil"/>
                <w:bottom w:val="nil"/>
                <w:right w:val="nil"/>
                <w:between w:val="nil"/>
              </w:pBdr>
              <w:spacing w:line="246" w:lineRule="auto"/>
              <w:ind w:left="126" w:right="455" w:firstLine="4"/>
              <w:rPr>
                <w:rFonts w:ascii="Calibri" w:eastAsia="Calibri" w:hAnsi="Calibri" w:cs="Calibri"/>
                <w:color w:val="000000"/>
                <w:sz w:val="24"/>
                <w:szCs w:val="24"/>
              </w:rPr>
            </w:pPr>
            <w:r>
              <w:rPr>
                <w:rFonts w:ascii="Calibri" w:eastAsia="Calibri" w:hAnsi="Calibri" w:cs="Calibri"/>
                <w:color w:val="000000"/>
                <w:sz w:val="24"/>
                <w:szCs w:val="24"/>
              </w:rPr>
              <w:t>“That is a sensible approach. Do you have questions that I could answer?”</w:t>
            </w:r>
          </w:p>
        </w:tc>
      </w:tr>
    </w:tbl>
    <w:p w:rsidR="00E856E6" w:rsidRDefault="00E856E6">
      <w:pPr>
        <w:widowControl w:val="0"/>
        <w:pBdr>
          <w:top w:val="nil"/>
          <w:left w:val="nil"/>
          <w:bottom w:val="nil"/>
          <w:right w:val="nil"/>
          <w:between w:val="nil"/>
        </w:pBdr>
        <w:rPr>
          <w:color w:val="000000"/>
        </w:rPr>
      </w:pPr>
    </w:p>
    <w:p w:rsidR="00E856E6" w:rsidRDefault="00E856E6">
      <w:pPr>
        <w:widowControl w:val="0"/>
        <w:pBdr>
          <w:top w:val="nil"/>
          <w:left w:val="nil"/>
          <w:bottom w:val="nil"/>
          <w:right w:val="nil"/>
          <w:between w:val="nil"/>
        </w:pBdr>
        <w:rPr>
          <w:color w:val="000000"/>
        </w:rPr>
      </w:pPr>
    </w:p>
    <w:p w:rsidR="00E856E6" w:rsidRDefault="000C2135">
      <w:pPr>
        <w:widowControl w:val="0"/>
        <w:pBdr>
          <w:top w:val="nil"/>
          <w:left w:val="nil"/>
          <w:bottom w:val="nil"/>
          <w:right w:val="nil"/>
          <w:between w:val="nil"/>
        </w:pBdr>
        <w:spacing w:line="240" w:lineRule="auto"/>
        <w:ind w:left="10"/>
        <w:rPr>
          <w:rFonts w:ascii="Calibri" w:eastAsia="Calibri" w:hAnsi="Calibri" w:cs="Calibri"/>
          <w:b/>
          <w:color w:val="000000"/>
          <w:sz w:val="24"/>
          <w:szCs w:val="24"/>
        </w:rPr>
      </w:pPr>
      <w:r>
        <w:rPr>
          <w:rFonts w:ascii="Calibri" w:eastAsia="Calibri" w:hAnsi="Calibri" w:cs="Calibri"/>
          <w:b/>
          <w:color w:val="000000"/>
          <w:sz w:val="24"/>
          <w:szCs w:val="24"/>
        </w:rPr>
        <w:t xml:space="preserve">2. Acknowledge patient concerns without judging. </w:t>
      </w:r>
    </w:p>
    <w:p w:rsidR="00E856E6" w:rsidRDefault="000C2135" w:rsidP="00B054F7">
      <w:pPr>
        <w:widowControl w:val="0"/>
        <w:pBdr>
          <w:top w:val="nil"/>
          <w:left w:val="nil"/>
          <w:bottom w:val="nil"/>
          <w:right w:val="nil"/>
          <w:between w:val="nil"/>
        </w:pBdr>
        <w:spacing w:before="14" w:line="245" w:lineRule="auto"/>
        <w:ind w:left="9" w:right="228"/>
        <w:rPr>
          <w:rFonts w:ascii="Calibri" w:eastAsia="Calibri" w:hAnsi="Calibri" w:cs="Calibri"/>
          <w:color w:val="000000"/>
          <w:sz w:val="24"/>
          <w:szCs w:val="24"/>
        </w:rPr>
      </w:pPr>
      <w:r>
        <w:rPr>
          <w:rFonts w:ascii="Calibri" w:eastAsia="Calibri" w:hAnsi="Calibri" w:cs="Calibri"/>
          <w:color w:val="000000"/>
          <w:sz w:val="24"/>
          <w:szCs w:val="24"/>
        </w:rPr>
        <w:t>(Principle: empathy reduces the perception that you approve or disapprove of someone.)</w:t>
      </w:r>
    </w:p>
    <w:tbl>
      <w:tblPr>
        <w:tblStyle w:val="a0"/>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7"/>
      </w:tblGrid>
      <w:tr w:rsidR="00E856E6">
        <w:trPr>
          <w:trHeight w:val="255"/>
        </w:trPr>
        <w:tc>
          <w:tcPr>
            <w:tcW w:w="4677" w:type="dxa"/>
            <w:shd w:val="clear" w:color="auto" w:fill="auto"/>
            <w:tcMar>
              <w:top w:w="100" w:type="dxa"/>
              <w:left w:w="100" w:type="dxa"/>
              <w:bottom w:w="100" w:type="dxa"/>
              <w:right w:w="100" w:type="dxa"/>
            </w:tcMar>
          </w:tcPr>
          <w:p w:rsidR="00E856E6" w:rsidRPr="00346A13" w:rsidRDefault="000C2135">
            <w:pPr>
              <w:widowControl w:val="0"/>
              <w:pBdr>
                <w:top w:val="nil"/>
                <w:left w:val="nil"/>
                <w:bottom w:val="nil"/>
                <w:right w:val="nil"/>
                <w:between w:val="nil"/>
              </w:pBdr>
              <w:spacing w:line="240" w:lineRule="auto"/>
              <w:ind w:left="121"/>
              <w:rPr>
                <w:rFonts w:ascii="Calibri" w:eastAsia="Calibri" w:hAnsi="Calibri" w:cs="Calibri"/>
                <w:color w:val="000000"/>
                <w:sz w:val="24"/>
                <w:szCs w:val="24"/>
              </w:rPr>
            </w:pPr>
            <w:r w:rsidRPr="00346A13">
              <w:rPr>
                <w:rFonts w:ascii="Calibri" w:eastAsia="Calibri" w:hAnsi="Calibri" w:cs="Calibri"/>
                <w:color w:val="000000"/>
                <w:sz w:val="24"/>
                <w:szCs w:val="24"/>
              </w:rPr>
              <w:t xml:space="preserve">What the patient does or says </w:t>
            </w:r>
          </w:p>
        </w:tc>
        <w:tc>
          <w:tcPr>
            <w:tcW w:w="4677" w:type="dxa"/>
            <w:shd w:val="clear" w:color="auto" w:fill="auto"/>
            <w:tcMar>
              <w:top w:w="100" w:type="dxa"/>
              <w:left w:w="100" w:type="dxa"/>
              <w:bottom w:w="100" w:type="dxa"/>
              <w:right w:w="100" w:type="dxa"/>
            </w:tcMar>
          </w:tcPr>
          <w:p w:rsidR="00E856E6" w:rsidRPr="00346A13" w:rsidRDefault="000C2135">
            <w:pPr>
              <w:widowControl w:val="0"/>
              <w:pBdr>
                <w:top w:val="nil"/>
                <w:left w:val="nil"/>
                <w:bottom w:val="nil"/>
                <w:right w:val="nil"/>
                <w:between w:val="nil"/>
              </w:pBdr>
              <w:spacing w:line="240" w:lineRule="auto"/>
              <w:ind w:left="121"/>
              <w:rPr>
                <w:rFonts w:ascii="Calibri" w:eastAsia="Calibri" w:hAnsi="Calibri" w:cs="Calibri"/>
                <w:color w:val="000000"/>
                <w:sz w:val="24"/>
                <w:szCs w:val="24"/>
              </w:rPr>
            </w:pPr>
            <w:r w:rsidRPr="00346A13">
              <w:rPr>
                <w:rFonts w:ascii="Calibri" w:eastAsia="Calibri" w:hAnsi="Calibri" w:cs="Calibri"/>
                <w:color w:val="000000"/>
                <w:sz w:val="24"/>
                <w:szCs w:val="24"/>
              </w:rPr>
              <w:t>What the clinician says</w:t>
            </w:r>
          </w:p>
        </w:tc>
      </w:tr>
      <w:tr w:rsidR="00E856E6">
        <w:trPr>
          <w:trHeight w:val="1180"/>
        </w:trPr>
        <w:tc>
          <w:tcPr>
            <w:tcW w:w="4677" w:type="dxa"/>
            <w:shd w:val="clear" w:color="auto" w:fill="auto"/>
            <w:tcMar>
              <w:top w:w="100" w:type="dxa"/>
              <w:left w:w="100" w:type="dxa"/>
              <w:bottom w:w="100" w:type="dxa"/>
              <w:right w:w="100" w:type="dxa"/>
            </w:tcMar>
          </w:tcPr>
          <w:p w:rsidR="00E856E6" w:rsidRDefault="000C2135" w:rsidP="00346A13">
            <w:pPr>
              <w:widowControl w:val="0"/>
              <w:pBdr>
                <w:top w:val="nil"/>
                <w:left w:val="nil"/>
                <w:bottom w:val="nil"/>
                <w:right w:val="nil"/>
                <w:between w:val="nil"/>
              </w:pBdr>
              <w:spacing w:line="241" w:lineRule="auto"/>
              <w:ind w:left="119" w:right="1020" w:firstLine="11"/>
              <w:rPr>
                <w:rFonts w:ascii="Calibri" w:eastAsia="Calibri" w:hAnsi="Calibri" w:cs="Calibri"/>
                <w:color w:val="000000"/>
                <w:sz w:val="24"/>
                <w:szCs w:val="24"/>
              </w:rPr>
            </w:pPr>
            <w:r>
              <w:rPr>
                <w:rFonts w:ascii="Calibri" w:eastAsia="Calibri" w:hAnsi="Calibri" w:cs="Calibri"/>
                <w:color w:val="000000"/>
                <w:sz w:val="24"/>
                <w:szCs w:val="24"/>
              </w:rPr>
              <w:lastRenderedPageBreak/>
              <w:t>“I don’t really know what’s in it [the vaccine].”</w:t>
            </w:r>
          </w:p>
        </w:tc>
        <w:tc>
          <w:tcPr>
            <w:tcW w:w="4677" w:type="dxa"/>
            <w:shd w:val="clear" w:color="auto" w:fill="auto"/>
            <w:tcMar>
              <w:top w:w="100" w:type="dxa"/>
              <w:left w:w="100" w:type="dxa"/>
              <w:bottom w:w="100" w:type="dxa"/>
              <w:right w:w="100" w:type="dxa"/>
            </w:tcMar>
          </w:tcPr>
          <w:p w:rsidR="00E856E6" w:rsidRDefault="000C2135" w:rsidP="0032087D">
            <w:pPr>
              <w:widowControl w:val="0"/>
              <w:pBdr>
                <w:top w:val="nil"/>
                <w:left w:val="nil"/>
                <w:bottom w:val="nil"/>
                <w:right w:val="nil"/>
                <w:between w:val="nil"/>
              </w:pBdr>
              <w:spacing w:line="241" w:lineRule="auto"/>
              <w:ind w:left="119" w:right="1020" w:firstLine="11"/>
              <w:rPr>
                <w:rFonts w:ascii="Calibri" w:eastAsia="Calibri" w:hAnsi="Calibri" w:cs="Calibri"/>
                <w:color w:val="000000"/>
                <w:sz w:val="24"/>
                <w:szCs w:val="24"/>
              </w:rPr>
            </w:pPr>
            <w:r>
              <w:rPr>
                <w:rFonts w:ascii="Calibri" w:eastAsia="Calibri" w:hAnsi="Calibri" w:cs="Calibri"/>
                <w:color w:val="000000"/>
                <w:sz w:val="24"/>
                <w:szCs w:val="24"/>
              </w:rPr>
              <w:t>“</w:t>
            </w:r>
            <w:r w:rsidR="0032087D" w:rsidRPr="0032087D">
              <w:rPr>
                <w:rFonts w:ascii="Calibri" w:eastAsia="Calibri" w:hAnsi="Calibri" w:cs="Calibri"/>
                <w:color w:val="000000"/>
                <w:sz w:val="24"/>
                <w:szCs w:val="24"/>
              </w:rPr>
              <w:t xml:space="preserve">We have been giving the vaccine for almost a year and know a lot more about it now. </w:t>
            </w:r>
            <w:proofErr w:type="gramStart"/>
            <w:r w:rsidR="0032087D" w:rsidRPr="0032087D">
              <w:rPr>
                <w:rFonts w:ascii="Calibri" w:eastAsia="Calibri" w:hAnsi="Calibri" w:cs="Calibri"/>
                <w:color w:val="000000"/>
                <w:sz w:val="24"/>
                <w:szCs w:val="24"/>
              </w:rPr>
              <w:t>But</w:t>
            </w:r>
            <w:proofErr w:type="gramEnd"/>
            <w:r w:rsidR="0032087D" w:rsidRPr="0032087D">
              <w:rPr>
                <w:rFonts w:ascii="Calibri" w:eastAsia="Calibri" w:hAnsi="Calibri" w:cs="Calibri"/>
                <w:color w:val="000000"/>
                <w:sz w:val="24"/>
                <w:szCs w:val="24"/>
              </w:rPr>
              <w:t xml:space="preserve"> having questions is normal. Could you say more about your concern?</w:t>
            </w:r>
            <w:r w:rsidR="0032087D" w:rsidRPr="0032087D">
              <w:rPr>
                <w:rFonts w:ascii="Calibri" w:eastAsia="Calibri" w:hAnsi="Calibri" w:cs="Calibri"/>
                <w:color w:val="000000"/>
                <w:sz w:val="24"/>
                <w:szCs w:val="24"/>
              </w:rPr>
              <w:t>”</w:t>
            </w:r>
          </w:p>
        </w:tc>
      </w:tr>
      <w:tr w:rsidR="00E856E6">
        <w:trPr>
          <w:trHeight w:val="599"/>
        </w:trPr>
        <w:tc>
          <w:tcPr>
            <w:tcW w:w="4677" w:type="dxa"/>
            <w:shd w:val="clear" w:color="auto" w:fill="auto"/>
            <w:tcMar>
              <w:top w:w="100" w:type="dxa"/>
              <w:left w:w="100" w:type="dxa"/>
              <w:bottom w:w="100" w:type="dxa"/>
              <w:right w:w="100" w:type="dxa"/>
            </w:tcMar>
          </w:tcPr>
          <w:p w:rsidR="00E856E6" w:rsidRDefault="000C2135">
            <w:pPr>
              <w:widowControl w:val="0"/>
              <w:pBdr>
                <w:top w:val="nil"/>
                <w:left w:val="nil"/>
                <w:bottom w:val="nil"/>
                <w:right w:val="nil"/>
                <w:between w:val="nil"/>
              </w:pBdr>
              <w:spacing w:line="240" w:lineRule="auto"/>
              <w:ind w:left="130"/>
              <w:rPr>
                <w:rFonts w:ascii="Calibri" w:eastAsia="Calibri" w:hAnsi="Calibri" w:cs="Calibri"/>
                <w:color w:val="000000"/>
                <w:sz w:val="24"/>
                <w:szCs w:val="24"/>
              </w:rPr>
            </w:pPr>
            <w:r>
              <w:rPr>
                <w:rFonts w:ascii="Calibri" w:eastAsia="Calibri" w:hAnsi="Calibri" w:cs="Calibri"/>
                <w:color w:val="000000"/>
                <w:sz w:val="24"/>
                <w:szCs w:val="24"/>
              </w:rPr>
              <w:t xml:space="preserve">“How did they do it so fast?” </w:t>
            </w:r>
          </w:p>
        </w:tc>
        <w:tc>
          <w:tcPr>
            <w:tcW w:w="4677" w:type="dxa"/>
            <w:shd w:val="clear" w:color="auto" w:fill="auto"/>
            <w:tcMar>
              <w:top w:w="100" w:type="dxa"/>
              <w:left w:w="100" w:type="dxa"/>
              <w:bottom w:w="100" w:type="dxa"/>
              <w:right w:w="100" w:type="dxa"/>
            </w:tcMar>
          </w:tcPr>
          <w:p w:rsidR="00E856E6" w:rsidRDefault="000C2135" w:rsidP="00346A13">
            <w:pPr>
              <w:widowControl w:val="0"/>
              <w:pBdr>
                <w:top w:val="nil"/>
                <w:left w:val="nil"/>
                <w:bottom w:val="nil"/>
                <w:right w:val="nil"/>
                <w:between w:val="nil"/>
              </w:pBdr>
              <w:spacing w:line="245" w:lineRule="auto"/>
              <w:ind w:left="125" w:right="370" w:firstLine="5"/>
              <w:rPr>
                <w:rFonts w:ascii="Calibri" w:eastAsia="Calibri" w:hAnsi="Calibri" w:cs="Calibri"/>
                <w:color w:val="000000"/>
                <w:sz w:val="24"/>
                <w:szCs w:val="24"/>
              </w:rPr>
            </w:pPr>
            <w:r>
              <w:rPr>
                <w:rFonts w:ascii="Calibri" w:eastAsia="Calibri" w:hAnsi="Calibri" w:cs="Calibri"/>
                <w:color w:val="000000"/>
                <w:sz w:val="24"/>
                <w:szCs w:val="24"/>
              </w:rPr>
              <w:t xml:space="preserve">“I realize that this is happening faster than anyone predicted, so having questions is </w:t>
            </w:r>
            <w:r w:rsidR="00B054F7">
              <w:rPr>
                <w:rFonts w:ascii="Calibri" w:eastAsia="Calibri" w:hAnsi="Calibri" w:cs="Calibri"/>
                <w:color w:val="000000"/>
                <w:sz w:val="24"/>
                <w:szCs w:val="24"/>
              </w:rPr>
              <w:t>normal. The people who developed this vaccine have been working on vaccines for two decades. It’s been in the making for a long time.”</w:t>
            </w:r>
          </w:p>
        </w:tc>
      </w:tr>
      <w:tr w:rsidR="00B054F7">
        <w:trPr>
          <w:trHeight w:val="599"/>
        </w:trPr>
        <w:tc>
          <w:tcPr>
            <w:tcW w:w="4677" w:type="dxa"/>
            <w:shd w:val="clear" w:color="auto" w:fill="auto"/>
            <w:tcMar>
              <w:top w:w="100" w:type="dxa"/>
              <w:left w:w="100" w:type="dxa"/>
              <w:bottom w:w="100" w:type="dxa"/>
              <w:right w:w="100" w:type="dxa"/>
            </w:tcMar>
          </w:tcPr>
          <w:p w:rsidR="00B054F7" w:rsidRDefault="00B054F7" w:rsidP="00B054F7">
            <w:pPr>
              <w:widowControl w:val="0"/>
              <w:pBdr>
                <w:top w:val="nil"/>
                <w:left w:val="nil"/>
                <w:bottom w:val="nil"/>
                <w:right w:val="nil"/>
                <w:between w:val="nil"/>
              </w:pBdr>
              <w:spacing w:line="240" w:lineRule="auto"/>
              <w:ind w:left="130"/>
              <w:rPr>
                <w:rFonts w:ascii="Calibri" w:eastAsia="Calibri" w:hAnsi="Calibri" w:cs="Calibri"/>
                <w:color w:val="000000"/>
                <w:sz w:val="24"/>
                <w:szCs w:val="24"/>
              </w:rPr>
            </w:pPr>
            <w:r>
              <w:rPr>
                <w:rFonts w:ascii="Calibri" w:eastAsia="Calibri" w:hAnsi="Calibri" w:cs="Calibri"/>
                <w:color w:val="000000"/>
                <w:sz w:val="24"/>
                <w:szCs w:val="24"/>
              </w:rPr>
              <w:t xml:space="preserve">“I just don’t trust vaccines.” </w:t>
            </w:r>
          </w:p>
        </w:tc>
        <w:tc>
          <w:tcPr>
            <w:tcW w:w="4677" w:type="dxa"/>
            <w:shd w:val="clear" w:color="auto" w:fill="auto"/>
            <w:tcMar>
              <w:top w:w="100" w:type="dxa"/>
              <w:left w:w="100" w:type="dxa"/>
              <w:bottom w:w="100" w:type="dxa"/>
              <w:right w:w="100" w:type="dxa"/>
            </w:tcMar>
          </w:tcPr>
          <w:p w:rsidR="00B054F7" w:rsidRDefault="00B054F7" w:rsidP="00B054F7">
            <w:pPr>
              <w:widowControl w:val="0"/>
              <w:pBdr>
                <w:top w:val="nil"/>
                <w:left w:val="nil"/>
                <w:bottom w:val="nil"/>
                <w:right w:val="nil"/>
                <w:between w:val="nil"/>
              </w:pBdr>
              <w:spacing w:line="243" w:lineRule="auto"/>
              <w:ind w:left="121" w:right="488" w:firstLine="9"/>
              <w:rPr>
                <w:rFonts w:ascii="Calibri" w:eastAsia="Calibri" w:hAnsi="Calibri" w:cs="Calibri"/>
                <w:color w:val="000000"/>
                <w:sz w:val="24"/>
                <w:szCs w:val="24"/>
              </w:rPr>
            </w:pPr>
            <w:r>
              <w:rPr>
                <w:rFonts w:ascii="Calibri" w:eastAsia="Calibri" w:hAnsi="Calibri" w:cs="Calibri"/>
                <w:color w:val="000000"/>
                <w:sz w:val="24"/>
                <w:szCs w:val="24"/>
              </w:rPr>
              <w:t>“I have heard other people say they are worried about the vaccine. Could you say more about your concern?</w:t>
            </w:r>
          </w:p>
        </w:tc>
      </w:tr>
    </w:tbl>
    <w:p w:rsidR="00E856E6" w:rsidRDefault="00E856E6">
      <w:pPr>
        <w:widowControl w:val="0"/>
        <w:pBdr>
          <w:top w:val="nil"/>
          <w:left w:val="nil"/>
          <w:bottom w:val="nil"/>
          <w:right w:val="nil"/>
          <w:between w:val="nil"/>
        </w:pBdr>
        <w:rPr>
          <w:color w:val="000000"/>
        </w:rPr>
      </w:pPr>
    </w:p>
    <w:p w:rsidR="00E856E6" w:rsidRDefault="00E856E6">
      <w:pPr>
        <w:widowControl w:val="0"/>
        <w:pBdr>
          <w:top w:val="nil"/>
          <w:left w:val="nil"/>
          <w:bottom w:val="nil"/>
          <w:right w:val="nil"/>
          <w:between w:val="nil"/>
        </w:pBdr>
        <w:rPr>
          <w:color w:val="000000"/>
        </w:rPr>
      </w:pPr>
    </w:p>
    <w:p w:rsidR="00E856E6" w:rsidRDefault="000C2135">
      <w:pPr>
        <w:widowControl w:val="0"/>
        <w:pBdr>
          <w:top w:val="nil"/>
          <w:left w:val="nil"/>
          <w:bottom w:val="nil"/>
          <w:right w:val="nil"/>
          <w:between w:val="nil"/>
        </w:pBdr>
        <w:spacing w:line="245" w:lineRule="auto"/>
        <w:ind w:left="2" w:right="108" w:firstLine="7"/>
        <w:rPr>
          <w:rFonts w:ascii="Calibri" w:eastAsia="Calibri" w:hAnsi="Calibri" w:cs="Calibri"/>
          <w:b/>
          <w:color w:val="000000"/>
          <w:sz w:val="24"/>
          <w:szCs w:val="24"/>
        </w:rPr>
      </w:pPr>
      <w:r>
        <w:rPr>
          <w:rFonts w:ascii="Calibri" w:eastAsia="Calibri" w:hAnsi="Calibri" w:cs="Calibri"/>
          <w:b/>
          <w:color w:val="000000"/>
          <w:sz w:val="24"/>
          <w:szCs w:val="24"/>
        </w:rPr>
        <w:t xml:space="preserve">3. Avoid criticizing the patient’s information sources; cite your experience and/or point </w:t>
      </w:r>
      <w:proofErr w:type="gramStart"/>
      <w:r>
        <w:rPr>
          <w:rFonts w:ascii="Calibri" w:eastAsia="Calibri" w:hAnsi="Calibri" w:cs="Calibri"/>
          <w:b/>
          <w:color w:val="000000"/>
          <w:sz w:val="24"/>
          <w:szCs w:val="24"/>
        </w:rPr>
        <w:t>the</w:t>
      </w:r>
      <w:r w:rsidR="00346A13">
        <w:rPr>
          <w:rFonts w:ascii="Calibri" w:eastAsia="Calibri" w:hAnsi="Calibri" w:cs="Calibri"/>
          <w:b/>
          <w:color w:val="000000"/>
          <w:sz w:val="24"/>
          <w:szCs w:val="24"/>
        </w:rPr>
        <w:t>m</w:t>
      </w:r>
      <w:r>
        <w:rPr>
          <w:rFonts w:ascii="Calibri" w:eastAsia="Calibri" w:hAnsi="Calibri" w:cs="Calibri"/>
          <w:b/>
          <w:color w:val="000000"/>
          <w:sz w:val="24"/>
          <w:szCs w:val="24"/>
        </w:rPr>
        <w:t xml:space="preserve">  to</w:t>
      </w:r>
      <w:proofErr w:type="gramEnd"/>
      <w:r>
        <w:rPr>
          <w:rFonts w:ascii="Calibri" w:eastAsia="Calibri" w:hAnsi="Calibri" w:cs="Calibri"/>
          <w:b/>
          <w:color w:val="000000"/>
          <w:sz w:val="24"/>
          <w:szCs w:val="24"/>
        </w:rPr>
        <w:t xml:space="preserve"> high quality sources. </w:t>
      </w:r>
    </w:p>
    <w:p w:rsidR="00E856E6" w:rsidRDefault="000C2135" w:rsidP="00B054F7">
      <w:pPr>
        <w:widowControl w:val="0"/>
        <w:pBdr>
          <w:top w:val="nil"/>
          <w:left w:val="nil"/>
          <w:bottom w:val="nil"/>
          <w:right w:val="nil"/>
          <w:between w:val="nil"/>
        </w:pBdr>
        <w:spacing w:before="4" w:line="246" w:lineRule="auto"/>
        <w:ind w:left="15" w:right="48"/>
        <w:rPr>
          <w:rFonts w:ascii="Calibri" w:eastAsia="Calibri" w:hAnsi="Calibri" w:cs="Calibri"/>
          <w:color w:val="000000"/>
          <w:sz w:val="24"/>
          <w:szCs w:val="24"/>
        </w:rPr>
      </w:pPr>
      <w:r>
        <w:rPr>
          <w:rFonts w:ascii="Calibri" w:eastAsia="Calibri" w:hAnsi="Calibri" w:cs="Calibri"/>
          <w:color w:val="000000"/>
          <w:sz w:val="24"/>
          <w:szCs w:val="24"/>
        </w:rPr>
        <w:t>(Principle: instead of trying to argue against misinformation, provide high quality information from a positive frame.)</w:t>
      </w:r>
    </w:p>
    <w:tbl>
      <w:tblPr>
        <w:tblStyle w:val="a2"/>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7"/>
      </w:tblGrid>
      <w:tr w:rsidR="00E856E6">
        <w:trPr>
          <w:trHeight w:val="250"/>
        </w:trPr>
        <w:tc>
          <w:tcPr>
            <w:tcW w:w="4677" w:type="dxa"/>
            <w:shd w:val="clear" w:color="auto" w:fill="auto"/>
            <w:tcMar>
              <w:top w:w="100" w:type="dxa"/>
              <w:left w:w="100" w:type="dxa"/>
              <w:bottom w:w="100" w:type="dxa"/>
              <w:right w:w="100" w:type="dxa"/>
            </w:tcMar>
          </w:tcPr>
          <w:p w:rsidR="00E856E6" w:rsidRPr="00346A13" w:rsidRDefault="000C2135">
            <w:pPr>
              <w:widowControl w:val="0"/>
              <w:pBdr>
                <w:top w:val="nil"/>
                <w:left w:val="nil"/>
                <w:bottom w:val="nil"/>
                <w:right w:val="nil"/>
                <w:between w:val="nil"/>
              </w:pBdr>
              <w:spacing w:line="240" w:lineRule="auto"/>
              <w:ind w:left="121"/>
              <w:rPr>
                <w:rFonts w:ascii="Calibri" w:eastAsia="Calibri" w:hAnsi="Calibri" w:cs="Calibri"/>
                <w:color w:val="000000"/>
                <w:sz w:val="24"/>
                <w:szCs w:val="24"/>
              </w:rPr>
            </w:pPr>
            <w:r w:rsidRPr="00346A13">
              <w:rPr>
                <w:rFonts w:ascii="Calibri" w:eastAsia="Calibri" w:hAnsi="Calibri" w:cs="Calibri"/>
                <w:color w:val="000000"/>
                <w:sz w:val="24"/>
                <w:szCs w:val="24"/>
              </w:rPr>
              <w:t xml:space="preserve">What the patient does or says </w:t>
            </w:r>
          </w:p>
        </w:tc>
        <w:tc>
          <w:tcPr>
            <w:tcW w:w="4677" w:type="dxa"/>
            <w:shd w:val="clear" w:color="auto" w:fill="auto"/>
            <w:tcMar>
              <w:top w:w="100" w:type="dxa"/>
              <w:left w:w="100" w:type="dxa"/>
              <w:bottom w:w="100" w:type="dxa"/>
              <w:right w:w="100" w:type="dxa"/>
            </w:tcMar>
          </w:tcPr>
          <w:p w:rsidR="00E856E6" w:rsidRPr="00346A13" w:rsidRDefault="000C2135">
            <w:pPr>
              <w:widowControl w:val="0"/>
              <w:pBdr>
                <w:top w:val="nil"/>
                <w:left w:val="nil"/>
                <w:bottom w:val="nil"/>
                <w:right w:val="nil"/>
                <w:between w:val="nil"/>
              </w:pBdr>
              <w:spacing w:line="240" w:lineRule="auto"/>
              <w:ind w:left="121"/>
              <w:rPr>
                <w:rFonts w:ascii="Calibri" w:eastAsia="Calibri" w:hAnsi="Calibri" w:cs="Calibri"/>
                <w:color w:val="000000"/>
                <w:sz w:val="24"/>
                <w:szCs w:val="24"/>
              </w:rPr>
            </w:pPr>
            <w:r w:rsidRPr="00346A13">
              <w:rPr>
                <w:rFonts w:ascii="Calibri" w:eastAsia="Calibri" w:hAnsi="Calibri" w:cs="Calibri"/>
                <w:color w:val="000000"/>
                <w:sz w:val="24"/>
                <w:szCs w:val="24"/>
              </w:rPr>
              <w:t>What the clinician says</w:t>
            </w:r>
          </w:p>
        </w:tc>
      </w:tr>
      <w:tr w:rsidR="00E856E6">
        <w:trPr>
          <w:trHeight w:val="1770"/>
        </w:trPr>
        <w:tc>
          <w:tcPr>
            <w:tcW w:w="4677" w:type="dxa"/>
            <w:shd w:val="clear" w:color="auto" w:fill="auto"/>
            <w:tcMar>
              <w:top w:w="100" w:type="dxa"/>
              <w:left w:w="100" w:type="dxa"/>
              <w:bottom w:w="100" w:type="dxa"/>
              <w:right w:w="100" w:type="dxa"/>
            </w:tcMar>
          </w:tcPr>
          <w:p w:rsidR="00E856E6" w:rsidRDefault="000C2135">
            <w:pPr>
              <w:widowControl w:val="0"/>
              <w:pBdr>
                <w:top w:val="nil"/>
                <w:left w:val="nil"/>
                <w:bottom w:val="nil"/>
                <w:right w:val="nil"/>
                <w:between w:val="nil"/>
              </w:pBdr>
              <w:spacing w:line="240" w:lineRule="auto"/>
              <w:ind w:left="130"/>
              <w:rPr>
                <w:rFonts w:ascii="Calibri" w:eastAsia="Calibri" w:hAnsi="Calibri" w:cs="Calibri"/>
                <w:color w:val="000000"/>
                <w:sz w:val="24"/>
                <w:szCs w:val="24"/>
              </w:rPr>
            </w:pPr>
            <w:r>
              <w:rPr>
                <w:rFonts w:ascii="Calibri" w:eastAsia="Calibri" w:hAnsi="Calibri" w:cs="Calibri"/>
                <w:color w:val="000000"/>
                <w:sz w:val="24"/>
                <w:szCs w:val="24"/>
              </w:rPr>
              <w:t xml:space="preserve">“I just think this has gotten really political.” </w:t>
            </w:r>
          </w:p>
        </w:tc>
        <w:tc>
          <w:tcPr>
            <w:tcW w:w="4677" w:type="dxa"/>
            <w:shd w:val="clear" w:color="auto" w:fill="auto"/>
            <w:tcMar>
              <w:top w:w="100" w:type="dxa"/>
              <w:left w:w="100" w:type="dxa"/>
              <w:bottom w:w="100" w:type="dxa"/>
              <w:right w:w="100" w:type="dxa"/>
            </w:tcMar>
          </w:tcPr>
          <w:p w:rsidR="00E856E6" w:rsidRDefault="000C2135" w:rsidP="00346A13">
            <w:pPr>
              <w:widowControl w:val="0"/>
              <w:pBdr>
                <w:top w:val="nil"/>
                <w:left w:val="nil"/>
                <w:bottom w:val="nil"/>
                <w:right w:val="nil"/>
                <w:between w:val="nil"/>
              </w:pBdr>
              <w:spacing w:line="243" w:lineRule="auto"/>
              <w:ind w:left="118" w:right="247" w:firstLine="12"/>
              <w:rPr>
                <w:rFonts w:ascii="Calibri" w:eastAsia="Calibri" w:hAnsi="Calibri" w:cs="Calibri"/>
                <w:color w:val="000000"/>
                <w:sz w:val="24"/>
                <w:szCs w:val="24"/>
              </w:rPr>
            </w:pPr>
            <w:r>
              <w:rPr>
                <w:rFonts w:ascii="Calibri" w:eastAsia="Calibri" w:hAnsi="Calibri" w:cs="Calibri"/>
                <w:color w:val="000000"/>
                <w:sz w:val="24"/>
                <w:szCs w:val="24"/>
              </w:rPr>
              <w:t xml:space="preserve">“You are right, it has gotten political. </w:t>
            </w:r>
            <w:proofErr w:type="gramStart"/>
            <w:r>
              <w:rPr>
                <w:rFonts w:ascii="Calibri" w:eastAsia="Calibri" w:hAnsi="Calibri" w:cs="Calibri"/>
                <w:color w:val="000000"/>
                <w:sz w:val="24"/>
                <w:szCs w:val="24"/>
              </w:rPr>
              <w:t>Here’s</w:t>
            </w:r>
            <w:proofErr w:type="gramEnd"/>
            <w:r>
              <w:rPr>
                <w:rFonts w:ascii="Calibri" w:eastAsia="Calibri" w:hAnsi="Calibri" w:cs="Calibri"/>
                <w:color w:val="000000"/>
                <w:sz w:val="24"/>
                <w:szCs w:val="24"/>
              </w:rPr>
              <w:t xml:space="preserve"> what I can say. </w:t>
            </w:r>
            <w:proofErr w:type="gramStart"/>
            <w:r>
              <w:rPr>
                <w:rFonts w:ascii="Calibri" w:eastAsia="Calibri" w:hAnsi="Calibri" w:cs="Calibri"/>
                <w:color w:val="000000"/>
                <w:sz w:val="24"/>
                <w:szCs w:val="24"/>
              </w:rPr>
              <w:t>I’ve</w:t>
            </w:r>
            <w:proofErr w:type="gramEnd"/>
            <w:r>
              <w:rPr>
                <w:rFonts w:ascii="Calibri" w:eastAsia="Calibri" w:hAnsi="Calibri" w:cs="Calibri"/>
                <w:color w:val="000000"/>
                <w:sz w:val="24"/>
                <w:szCs w:val="24"/>
              </w:rPr>
              <w:t xml:space="preserve"> looked at the results of the vaccine we have to offer. This vaccine does really protect people from COVID. I want you to have the benefit of it.”</w:t>
            </w:r>
          </w:p>
        </w:tc>
      </w:tr>
      <w:tr w:rsidR="00E856E6">
        <w:trPr>
          <w:trHeight w:val="3230"/>
        </w:trPr>
        <w:tc>
          <w:tcPr>
            <w:tcW w:w="4677" w:type="dxa"/>
            <w:shd w:val="clear" w:color="auto" w:fill="auto"/>
            <w:tcMar>
              <w:top w:w="100" w:type="dxa"/>
              <w:left w:w="100" w:type="dxa"/>
              <w:bottom w:w="100" w:type="dxa"/>
              <w:right w:w="100" w:type="dxa"/>
            </w:tcMar>
          </w:tcPr>
          <w:p w:rsidR="00E856E6" w:rsidRDefault="000C2135">
            <w:pPr>
              <w:widowControl w:val="0"/>
              <w:pBdr>
                <w:top w:val="nil"/>
                <w:left w:val="nil"/>
                <w:bottom w:val="nil"/>
                <w:right w:val="nil"/>
                <w:between w:val="nil"/>
              </w:pBdr>
              <w:spacing w:line="245" w:lineRule="auto"/>
              <w:ind w:left="121" w:right="331" w:firstLine="9"/>
              <w:rPr>
                <w:rFonts w:ascii="Calibri" w:eastAsia="Calibri" w:hAnsi="Calibri" w:cs="Calibri"/>
                <w:color w:val="000000"/>
                <w:sz w:val="24"/>
                <w:szCs w:val="24"/>
              </w:rPr>
            </w:pPr>
            <w:r>
              <w:rPr>
                <w:rFonts w:ascii="Calibri" w:eastAsia="Calibri" w:hAnsi="Calibri" w:cs="Calibri"/>
                <w:color w:val="000000"/>
                <w:sz w:val="24"/>
                <w:szCs w:val="24"/>
              </w:rPr>
              <w:t>“You just n</w:t>
            </w:r>
            <w:r w:rsidR="00346A13">
              <w:rPr>
                <w:rFonts w:ascii="Calibri" w:eastAsia="Calibri" w:hAnsi="Calibri" w:cs="Calibri"/>
                <w:color w:val="000000"/>
                <w:sz w:val="24"/>
                <w:szCs w:val="24"/>
              </w:rPr>
              <w:t>ever know what the side effects</w:t>
            </w:r>
            <w:r>
              <w:rPr>
                <w:rFonts w:ascii="Calibri" w:eastAsia="Calibri" w:hAnsi="Calibri" w:cs="Calibri"/>
                <w:color w:val="000000"/>
                <w:sz w:val="24"/>
                <w:szCs w:val="24"/>
              </w:rPr>
              <w:t xml:space="preserve"> will be.”</w:t>
            </w:r>
          </w:p>
        </w:tc>
        <w:tc>
          <w:tcPr>
            <w:tcW w:w="4677" w:type="dxa"/>
            <w:shd w:val="clear" w:color="auto" w:fill="auto"/>
            <w:tcMar>
              <w:top w:w="100" w:type="dxa"/>
              <w:left w:w="100" w:type="dxa"/>
              <w:bottom w:w="100" w:type="dxa"/>
              <w:right w:w="100" w:type="dxa"/>
            </w:tcMar>
          </w:tcPr>
          <w:p w:rsidR="00E856E6" w:rsidRDefault="000C2135" w:rsidP="00B054F7">
            <w:pPr>
              <w:widowControl w:val="0"/>
              <w:pBdr>
                <w:top w:val="nil"/>
                <w:left w:val="nil"/>
                <w:bottom w:val="nil"/>
                <w:right w:val="nil"/>
                <w:between w:val="nil"/>
              </w:pBdr>
              <w:spacing w:line="244" w:lineRule="auto"/>
              <w:ind w:left="124" w:right="185" w:firstLine="6"/>
              <w:rPr>
                <w:rFonts w:ascii="Calibri" w:eastAsia="Calibri" w:hAnsi="Calibri" w:cs="Calibri"/>
                <w:color w:val="000000"/>
                <w:sz w:val="24"/>
                <w:szCs w:val="24"/>
              </w:rPr>
            </w:pPr>
            <w:r>
              <w:rPr>
                <w:rFonts w:ascii="Calibri" w:eastAsia="Calibri" w:hAnsi="Calibri" w:cs="Calibri"/>
                <w:color w:val="000000"/>
                <w:sz w:val="24"/>
                <w:szCs w:val="24"/>
              </w:rPr>
              <w:t>“Yes, it is true that there have been some side effects.</w:t>
            </w:r>
            <w:r w:rsidR="00B054F7">
              <w:rPr>
                <w:rFonts w:ascii="Calibri" w:eastAsia="Calibri" w:hAnsi="Calibri" w:cs="Calibri"/>
                <w:color w:val="000000"/>
                <w:sz w:val="24"/>
                <w:szCs w:val="24"/>
              </w:rPr>
              <w:t xml:space="preserve"> The most common side effect is</w:t>
            </w:r>
            <w:r>
              <w:rPr>
                <w:rFonts w:ascii="Calibri" w:eastAsia="Calibri" w:hAnsi="Calibri" w:cs="Calibri"/>
                <w:color w:val="000000"/>
                <w:sz w:val="24"/>
                <w:szCs w:val="24"/>
              </w:rPr>
              <w:t xml:space="preserve"> some soreness at the injection site. There have been a couple of people who have had severe allergic reactions that </w:t>
            </w:r>
            <w:proofErr w:type="gramStart"/>
            <w:r>
              <w:rPr>
                <w:rFonts w:ascii="Calibri" w:eastAsia="Calibri" w:hAnsi="Calibri" w:cs="Calibri"/>
                <w:color w:val="000000"/>
                <w:sz w:val="24"/>
                <w:szCs w:val="24"/>
              </w:rPr>
              <w:t>were treated</w:t>
            </w:r>
            <w:proofErr w:type="gramEnd"/>
            <w:r>
              <w:rPr>
                <w:rFonts w:ascii="Calibri" w:eastAsia="Calibri" w:hAnsi="Calibri" w:cs="Calibri"/>
                <w:color w:val="000000"/>
                <w:sz w:val="24"/>
                <w:szCs w:val="24"/>
              </w:rPr>
              <w:t xml:space="preserve"> successfully. </w:t>
            </w:r>
            <w:r w:rsidR="00B054F7">
              <w:rPr>
                <w:rFonts w:ascii="Calibri" w:eastAsia="Calibri" w:hAnsi="Calibri" w:cs="Calibri"/>
                <w:color w:val="000000"/>
                <w:sz w:val="24"/>
                <w:szCs w:val="24"/>
              </w:rPr>
              <w:t>Now more than 189 million people have received it,</w:t>
            </w:r>
            <w:r>
              <w:rPr>
                <w:rFonts w:ascii="Calibri" w:eastAsia="Calibri" w:hAnsi="Calibri" w:cs="Calibri"/>
                <w:color w:val="000000"/>
                <w:sz w:val="24"/>
                <w:szCs w:val="24"/>
              </w:rPr>
              <w:t xml:space="preserve"> and the serious side effects </w:t>
            </w:r>
            <w:r w:rsidR="00B054F7">
              <w:rPr>
                <w:rFonts w:ascii="Calibri" w:eastAsia="Calibri" w:hAnsi="Calibri" w:cs="Calibri"/>
                <w:color w:val="000000"/>
                <w:sz w:val="24"/>
                <w:szCs w:val="24"/>
              </w:rPr>
              <w:t>have been</w:t>
            </w:r>
            <w:r>
              <w:rPr>
                <w:rFonts w:ascii="Calibri" w:eastAsia="Calibri" w:hAnsi="Calibri" w:cs="Calibri"/>
                <w:color w:val="000000"/>
                <w:sz w:val="24"/>
                <w:szCs w:val="24"/>
              </w:rPr>
              <w:t xml:space="preserve"> very rare. The vaccine that we have is proven to be safe, and I have taken it.”</w:t>
            </w:r>
          </w:p>
        </w:tc>
      </w:tr>
      <w:tr w:rsidR="00E856E6">
        <w:trPr>
          <w:trHeight w:val="2651"/>
        </w:trPr>
        <w:tc>
          <w:tcPr>
            <w:tcW w:w="4677" w:type="dxa"/>
            <w:shd w:val="clear" w:color="auto" w:fill="auto"/>
            <w:tcMar>
              <w:top w:w="100" w:type="dxa"/>
              <w:left w:w="100" w:type="dxa"/>
              <w:bottom w:w="100" w:type="dxa"/>
              <w:right w:w="100" w:type="dxa"/>
            </w:tcMar>
          </w:tcPr>
          <w:p w:rsidR="00E856E6" w:rsidRDefault="000C2135" w:rsidP="00B054F7">
            <w:pPr>
              <w:widowControl w:val="0"/>
              <w:pBdr>
                <w:top w:val="nil"/>
                <w:left w:val="nil"/>
                <w:bottom w:val="nil"/>
                <w:right w:val="nil"/>
                <w:between w:val="nil"/>
              </w:pBdr>
              <w:spacing w:line="246" w:lineRule="auto"/>
              <w:ind w:left="130" w:right="106"/>
              <w:rPr>
                <w:rFonts w:ascii="Calibri" w:eastAsia="Calibri" w:hAnsi="Calibri" w:cs="Calibri"/>
                <w:color w:val="000000"/>
                <w:sz w:val="24"/>
                <w:szCs w:val="24"/>
              </w:rPr>
            </w:pPr>
            <w:r>
              <w:rPr>
                <w:rFonts w:ascii="Calibri" w:eastAsia="Calibri" w:hAnsi="Calibri" w:cs="Calibri"/>
                <w:color w:val="000000"/>
                <w:sz w:val="24"/>
                <w:szCs w:val="24"/>
              </w:rPr>
              <w:lastRenderedPageBreak/>
              <w:t>“I read on social media that the risk of COVID is not that high.”</w:t>
            </w:r>
          </w:p>
        </w:tc>
        <w:tc>
          <w:tcPr>
            <w:tcW w:w="4677" w:type="dxa"/>
            <w:shd w:val="clear" w:color="auto" w:fill="auto"/>
            <w:tcMar>
              <w:top w:w="100" w:type="dxa"/>
              <w:left w:w="100" w:type="dxa"/>
              <w:bottom w:w="100" w:type="dxa"/>
              <w:right w:w="100" w:type="dxa"/>
            </w:tcMar>
          </w:tcPr>
          <w:p w:rsidR="00E856E6" w:rsidRDefault="0032087D" w:rsidP="0032087D">
            <w:pPr>
              <w:widowControl w:val="0"/>
              <w:pBdr>
                <w:top w:val="nil"/>
                <w:left w:val="nil"/>
                <w:bottom w:val="nil"/>
                <w:right w:val="nil"/>
                <w:between w:val="nil"/>
              </w:pBdr>
              <w:spacing w:line="246" w:lineRule="auto"/>
              <w:ind w:left="130" w:right="106"/>
              <w:rPr>
                <w:rFonts w:ascii="Calibri" w:eastAsia="Calibri" w:hAnsi="Calibri" w:cs="Calibri"/>
                <w:color w:val="000000"/>
                <w:sz w:val="24"/>
                <w:szCs w:val="24"/>
              </w:rPr>
            </w:pPr>
            <w:r w:rsidRPr="0032087D">
              <w:rPr>
                <w:rFonts w:ascii="Calibri" w:eastAsia="Calibri" w:hAnsi="Calibri" w:cs="Calibri"/>
                <w:color w:val="000000"/>
                <w:sz w:val="24"/>
                <w:szCs w:val="24"/>
              </w:rPr>
              <w:t>“</w:t>
            </w:r>
            <w:r w:rsidRPr="0032087D">
              <w:rPr>
                <w:rFonts w:ascii="Calibri" w:eastAsia="Calibri" w:hAnsi="Calibri" w:cs="Calibri"/>
                <w:color w:val="000000"/>
                <w:sz w:val="24"/>
                <w:szCs w:val="24"/>
              </w:rPr>
              <w:t>It is true that COVID-19 can affect people mildly or severely, but the </w:t>
            </w:r>
            <w:hyperlink r:id="rId9" w:anchor=":~:text=%E2%80%A2%20The%20Delta%20variant%20is,contagious%20as%20previous%20variants." w:history="1">
              <w:r w:rsidRPr="0032087D">
                <w:rPr>
                  <w:rFonts w:ascii="Calibri" w:eastAsia="Calibri" w:hAnsi="Calibri" w:cs="Calibri"/>
                  <w:color w:val="000000"/>
                  <w:sz w:val="24"/>
                  <w:szCs w:val="24"/>
                </w:rPr>
                <w:t>Delta</w:t>
              </w:r>
            </w:hyperlink>
            <w:r w:rsidRPr="0032087D">
              <w:rPr>
                <w:rFonts w:ascii="Calibri" w:eastAsia="Calibri" w:hAnsi="Calibri" w:cs="Calibri"/>
                <w:color w:val="000000"/>
                <w:sz w:val="24"/>
                <w:szCs w:val="24"/>
              </w:rPr>
              <w:t> and </w:t>
            </w:r>
            <w:hyperlink r:id="rId10" w:history="1">
              <w:r w:rsidRPr="0032087D">
                <w:rPr>
                  <w:rFonts w:ascii="Calibri" w:eastAsia="Calibri" w:hAnsi="Calibri" w:cs="Calibri"/>
                  <w:color w:val="000000"/>
                  <w:sz w:val="24"/>
                  <w:szCs w:val="24"/>
                </w:rPr>
                <w:t>Omicron</w:t>
              </w:r>
            </w:hyperlink>
            <w:r w:rsidRPr="0032087D">
              <w:rPr>
                <w:rFonts w:ascii="Calibri" w:eastAsia="Calibri" w:hAnsi="Calibri" w:cs="Calibri"/>
                <w:color w:val="000000"/>
                <w:sz w:val="24"/>
                <w:szCs w:val="24"/>
              </w:rPr>
              <w:t> variants are more contagious than previous variants. My colleagues and I are seeing enough </w:t>
            </w:r>
            <w:hyperlink r:id="rId11" w:history="1">
              <w:r w:rsidRPr="0032087D">
                <w:rPr>
                  <w:rFonts w:ascii="Calibri" w:eastAsia="Calibri" w:hAnsi="Calibri" w:cs="Calibri"/>
                  <w:color w:val="000000"/>
                  <w:sz w:val="24"/>
                  <w:szCs w:val="24"/>
                </w:rPr>
                <w:t>severe cases</w:t>
              </w:r>
            </w:hyperlink>
            <w:r w:rsidRPr="0032087D">
              <w:rPr>
                <w:rFonts w:ascii="Calibri" w:eastAsia="Calibri" w:hAnsi="Calibri" w:cs="Calibri"/>
                <w:color w:val="000000"/>
                <w:sz w:val="24"/>
                <w:szCs w:val="24"/>
              </w:rPr>
              <w:t> of COVID-19 that our hospitals are so full that they cannot do everything they would like to do for patients. There is a daily newsletter from the department of health that shows the latest numbers that I can share with you.</w:t>
            </w:r>
            <w:r w:rsidRPr="0032087D">
              <w:rPr>
                <w:rFonts w:ascii="Calibri" w:eastAsia="Calibri" w:hAnsi="Calibri" w:cs="Calibri"/>
                <w:color w:val="000000"/>
                <w:sz w:val="24"/>
                <w:szCs w:val="24"/>
              </w:rPr>
              <w:t>”</w:t>
            </w:r>
          </w:p>
        </w:tc>
      </w:tr>
    </w:tbl>
    <w:p w:rsidR="00E856E6" w:rsidRDefault="00E856E6">
      <w:pPr>
        <w:widowControl w:val="0"/>
        <w:pBdr>
          <w:top w:val="nil"/>
          <w:left w:val="nil"/>
          <w:bottom w:val="nil"/>
          <w:right w:val="nil"/>
          <w:between w:val="nil"/>
        </w:pBdr>
        <w:rPr>
          <w:color w:val="000000"/>
        </w:rPr>
      </w:pPr>
    </w:p>
    <w:p w:rsidR="00E856E6" w:rsidRDefault="00E856E6">
      <w:pPr>
        <w:widowControl w:val="0"/>
        <w:pBdr>
          <w:top w:val="nil"/>
          <w:left w:val="nil"/>
          <w:bottom w:val="nil"/>
          <w:right w:val="nil"/>
          <w:between w:val="nil"/>
        </w:pBdr>
        <w:rPr>
          <w:color w:val="000000"/>
        </w:rPr>
      </w:pPr>
    </w:p>
    <w:p w:rsidR="00E856E6" w:rsidRDefault="000C2135">
      <w:pPr>
        <w:widowControl w:val="0"/>
        <w:pBdr>
          <w:top w:val="nil"/>
          <w:left w:val="nil"/>
          <w:bottom w:val="nil"/>
          <w:right w:val="nil"/>
          <w:between w:val="nil"/>
        </w:pBdr>
        <w:spacing w:line="241" w:lineRule="auto"/>
        <w:ind w:left="8" w:right="33" w:hanging="4"/>
        <w:rPr>
          <w:rFonts w:ascii="Calibri" w:eastAsia="Calibri" w:hAnsi="Calibri" w:cs="Calibri"/>
          <w:b/>
          <w:color w:val="000000"/>
          <w:sz w:val="24"/>
          <w:szCs w:val="24"/>
        </w:rPr>
      </w:pPr>
      <w:r>
        <w:rPr>
          <w:rFonts w:ascii="Calibri" w:eastAsia="Calibri" w:hAnsi="Calibri" w:cs="Calibri"/>
          <w:b/>
          <w:color w:val="000000"/>
          <w:sz w:val="24"/>
          <w:szCs w:val="24"/>
        </w:rPr>
        <w:t>4. Show awareness of your status as a messenger, especially f</w:t>
      </w:r>
      <w:r w:rsidR="00B054F7">
        <w:rPr>
          <w:rFonts w:ascii="Calibri" w:eastAsia="Calibri" w:hAnsi="Calibri" w:cs="Calibri"/>
          <w:b/>
          <w:color w:val="000000"/>
          <w:sz w:val="24"/>
          <w:szCs w:val="24"/>
        </w:rPr>
        <w:t xml:space="preserve">or people of color and members </w:t>
      </w:r>
      <w:r>
        <w:rPr>
          <w:rFonts w:ascii="Calibri" w:eastAsia="Calibri" w:hAnsi="Calibri" w:cs="Calibri"/>
          <w:b/>
          <w:color w:val="000000"/>
          <w:sz w:val="24"/>
          <w:szCs w:val="24"/>
        </w:rPr>
        <w:t xml:space="preserve">of other underserved groups. </w:t>
      </w:r>
    </w:p>
    <w:p w:rsidR="00E856E6" w:rsidRDefault="000C2135" w:rsidP="00B054F7">
      <w:pPr>
        <w:widowControl w:val="0"/>
        <w:pBdr>
          <w:top w:val="nil"/>
          <w:left w:val="nil"/>
          <w:bottom w:val="nil"/>
          <w:right w:val="nil"/>
          <w:between w:val="nil"/>
        </w:pBdr>
        <w:spacing w:before="13" w:line="243" w:lineRule="auto"/>
        <w:ind w:left="3" w:right="65"/>
        <w:rPr>
          <w:rFonts w:ascii="Calibri" w:eastAsia="Calibri" w:hAnsi="Calibri" w:cs="Calibri"/>
          <w:color w:val="000000"/>
          <w:sz w:val="24"/>
          <w:szCs w:val="24"/>
        </w:rPr>
      </w:pPr>
      <w:r>
        <w:rPr>
          <w:rFonts w:ascii="Calibri" w:eastAsia="Calibri" w:hAnsi="Calibri" w:cs="Calibri"/>
          <w:color w:val="000000"/>
          <w:sz w:val="24"/>
          <w:szCs w:val="24"/>
        </w:rPr>
        <w:t xml:space="preserve">(Principle: who you are as a messenger matters, and your awareness of that contributes to your authenticity and trustworthiness. Use examples of other messengers who resemble your patient.) </w:t>
      </w:r>
    </w:p>
    <w:tbl>
      <w:tblPr>
        <w:tblStyle w:val="a3"/>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7"/>
      </w:tblGrid>
      <w:tr w:rsidR="00E856E6">
        <w:trPr>
          <w:trHeight w:val="250"/>
        </w:trPr>
        <w:tc>
          <w:tcPr>
            <w:tcW w:w="4677" w:type="dxa"/>
            <w:shd w:val="clear" w:color="auto" w:fill="auto"/>
            <w:tcMar>
              <w:top w:w="100" w:type="dxa"/>
              <w:left w:w="100" w:type="dxa"/>
              <w:bottom w:w="100" w:type="dxa"/>
              <w:right w:w="100" w:type="dxa"/>
            </w:tcMar>
          </w:tcPr>
          <w:p w:rsidR="00E856E6" w:rsidRPr="00B054F7" w:rsidRDefault="000C2135">
            <w:pPr>
              <w:widowControl w:val="0"/>
              <w:pBdr>
                <w:top w:val="nil"/>
                <w:left w:val="nil"/>
                <w:bottom w:val="nil"/>
                <w:right w:val="nil"/>
                <w:between w:val="nil"/>
              </w:pBdr>
              <w:spacing w:line="240" w:lineRule="auto"/>
              <w:ind w:left="121"/>
              <w:rPr>
                <w:rFonts w:ascii="Calibri" w:eastAsia="Calibri" w:hAnsi="Calibri" w:cs="Calibri"/>
                <w:color w:val="000000"/>
                <w:sz w:val="24"/>
                <w:szCs w:val="24"/>
              </w:rPr>
            </w:pPr>
            <w:r w:rsidRPr="00B054F7">
              <w:rPr>
                <w:rFonts w:ascii="Calibri" w:eastAsia="Calibri" w:hAnsi="Calibri" w:cs="Calibri"/>
                <w:color w:val="000000"/>
                <w:sz w:val="24"/>
                <w:szCs w:val="24"/>
              </w:rPr>
              <w:t xml:space="preserve">What the patient does or says </w:t>
            </w:r>
          </w:p>
        </w:tc>
        <w:tc>
          <w:tcPr>
            <w:tcW w:w="4677" w:type="dxa"/>
            <w:shd w:val="clear" w:color="auto" w:fill="auto"/>
            <w:tcMar>
              <w:top w:w="100" w:type="dxa"/>
              <w:left w:w="100" w:type="dxa"/>
              <w:bottom w:w="100" w:type="dxa"/>
              <w:right w:w="100" w:type="dxa"/>
            </w:tcMar>
          </w:tcPr>
          <w:p w:rsidR="00E856E6" w:rsidRPr="00B054F7" w:rsidRDefault="000C2135">
            <w:pPr>
              <w:widowControl w:val="0"/>
              <w:pBdr>
                <w:top w:val="nil"/>
                <w:left w:val="nil"/>
                <w:bottom w:val="nil"/>
                <w:right w:val="nil"/>
                <w:between w:val="nil"/>
              </w:pBdr>
              <w:spacing w:line="240" w:lineRule="auto"/>
              <w:ind w:left="121"/>
              <w:rPr>
                <w:rFonts w:ascii="Calibri" w:eastAsia="Calibri" w:hAnsi="Calibri" w:cs="Calibri"/>
                <w:color w:val="000000"/>
                <w:sz w:val="24"/>
                <w:szCs w:val="24"/>
              </w:rPr>
            </w:pPr>
            <w:r w:rsidRPr="00B054F7">
              <w:rPr>
                <w:rFonts w:ascii="Calibri" w:eastAsia="Calibri" w:hAnsi="Calibri" w:cs="Calibri"/>
                <w:color w:val="000000"/>
                <w:sz w:val="24"/>
                <w:szCs w:val="24"/>
              </w:rPr>
              <w:t>What the clinician says</w:t>
            </w:r>
          </w:p>
        </w:tc>
      </w:tr>
      <w:tr w:rsidR="00E856E6">
        <w:trPr>
          <w:trHeight w:val="3531"/>
        </w:trPr>
        <w:tc>
          <w:tcPr>
            <w:tcW w:w="4677" w:type="dxa"/>
            <w:shd w:val="clear" w:color="auto" w:fill="auto"/>
            <w:tcMar>
              <w:top w:w="100" w:type="dxa"/>
              <w:left w:w="100" w:type="dxa"/>
              <w:bottom w:w="100" w:type="dxa"/>
              <w:right w:w="100" w:type="dxa"/>
            </w:tcMar>
          </w:tcPr>
          <w:p w:rsidR="00E856E6" w:rsidRDefault="000C2135">
            <w:pPr>
              <w:widowControl w:val="0"/>
              <w:pBdr>
                <w:top w:val="nil"/>
                <w:left w:val="nil"/>
                <w:bottom w:val="nil"/>
                <w:right w:val="nil"/>
                <w:between w:val="nil"/>
              </w:pBdr>
              <w:spacing w:line="246" w:lineRule="auto"/>
              <w:ind w:left="133" w:right="316" w:hanging="2"/>
              <w:rPr>
                <w:rFonts w:ascii="Calibri" w:eastAsia="Calibri" w:hAnsi="Calibri" w:cs="Calibri"/>
                <w:color w:val="000000"/>
                <w:sz w:val="24"/>
                <w:szCs w:val="24"/>
              </w:rPr>
            </w:pPr>
            <w:r>
              <w:rPr>
                <w:rFonts w:ascii="Calibri" w:eastAsia="Calibri" w:hAnsi="Calibri" w:cs="Calibri"/>
                <w:color w:val="000000"/>
                <w:sz w:val="24"/>
                <w:szCs w:val="24"/>
              </w:rPr>
              <w:t>“I am not su</w:t>
            </w:r>
            <w:r w:rsidR="00B054F7">
              <w:rPr>
                <w:rFonts w:ascii="Calibri" w:eastAsia="Calibri" w:hAnsi="Calibri" w:cs="Calibri"/>
                <w:color w:val="000000"/>
                <w:sz w:val="24"/>
                <w:szCs w:val="24"/>
              </w:rPr>
              <w:t xml:space="preserve">re that the needs of my people </w:t>
            </w:r>
            <w:r>
              <w:rPr>
                <w:rFonts w:ascii="Calibri" w:eastAsia="Calibri" w:hAnsi="Calibri" w:cs="Calibri"/>
                <w:color w:val="000000"/>
                <w:sz w:val="24"/>
                <w:szCs w:val="24"/>
              </w:rPr>
              <w:t>have been taken into account.”</w:t>
            </w:r>
          </w:p>
        </w:tc>
        <w:tc>
          <w:tcPr>
            <w:tcW w:w="4677" w:type="dxa"/>
            <w:shd w:val="clear" w:color="auto" w:fill="auto"/>
            <w:tcMar>
              <w:top w:w="100" w:type="dxa"/>
              <w:left w:w="100" w:type="dxa"/>
              <w:bottom w:w="100" w:type="dxa"/>
              <w:right w:w="100" w:type="dxa"/>
            </w:tcMar>
          </w:tcPr>
          <w:p w:rsidR="00E856E6" w:rsidRDefault="000C2135" w:rsidP="0032087D">
            <w:pPr>
              <w:widowControl w:val="0"/>
              <w:pBdr>
                <w:top w:val="nil"/>
                <w:left w:val="nil"/>
                <w:bottom w:val="nil"/>
                <w:right w:val="nil"/>
                <w:between w:val="nil"/>
              </w:pBdr>
              <w:spacing w:line="246" w:lineRule="auto"/>
              <w:ind w:left="133" w:right="316" w:hanging="2"/>
              <w:rPr>
                <w:rFonts w:ascii="Calibri" w:eastAsia="Calibri" w:hAnsi="Calibri" w:cs="Calibri"/>
                <w:color w:val="000000"/>
                <w:sz w:val="24"/>
                <w:szCs w:val="24"/>
              </w:rPr>
            </w:pPr>
            <w:r>
              <w:rPr>
                <w:rFonts w:ascii="Calibri" w:eastAsia="Calibri" w:hAnsi="Calibri" w:cs="Calibri"/>
                <w:color w:val="000000"/>
                <w:sz w:val="24"/>
                <w:szCs w:val="24"/>
              </w:rPr>
              <w:t>“</w:t>
            </w:r>
            <w:r w:rsidR="0032087D" w:rsidRPr="0032087D">
              <w:rPr>
                <w:rFonts w:ascii="Calibri" w:eastAsia="Calibri" w:hAnsi="Calibri" w:cs="Calibri"/>
                <w:color w:val="000000"/>
                <w:sz w:val="24"/>
                <w:szCs w:val="24"/>
              </w:rPr>
              <w:t xml:space="preserve">I realize that the medical system in the United States has not treated everyone fairly in the past, and that it has been racist. I recognize the injustices that have happened in the past. We are handling the COVID vaccine differently. It has been tested in people of all different backgrounds, and it is proven </w:t>
            </w:r>
            <w:proofErr w:type="gramStart"/>
            <w:r w:rsidR="0032087D" w:rsidRPr="0032087D">
              <w:rPr>
                <w:rFonts w:ascii="Calibri" w:eastAsia="Calibri" w:hAnsi="Calibri" w:cs="Calibri"/>
                <w:color w:val="000000"/>
                <w:sz w:val="24"/>
                <w:szCs w:val="24"/>
              </w:rPr>
              <w:t>to be safe</w:t>
            </w:r>
            <w:proofErr w:type="gramEnd"/>
            <w:r w:rsidR="0032087D" w:rsidRPr="0032087D">
              <w:rPr>
                <w:rFonts w:ascii="Calibri" w:eastAsia="Calibri" w:hAnsi="Calibri" w:cs="Calibri"/>
                <w:color w:val="000000"/>
                <w:sz w:val="24"/>
                <w:szCs w:val="24"/>
              </w:rPr>
              <w:t xml:space="preserve"> for all. At this clinic/hospital we are offering the vaccine according to someone’s risk of getting COVID.</w:t>
            </w:r>
            <w:r w:rsidR="0032087D" w:rsidRPr="0032087D">
              <w:rPr>
                <w:rFonts w:ascii="Calibri" w:eastAsia="Calibri" w:hAnsi="Calibri" w:cs="Calibri"/>
                <w:color w:val="000000"/>
                <w:sz w:val="24"/>
                <w:szCs w:val="24"/>
              </w:rPr>
              <w:t>”</w:t>
            </w:r>
          </w:p>
        </w:tc>
      </w:tr>
      <w:tr w:rsidR="00E856E6">
        <w:trPr>
          <w:trHeight w:val="2645"/>
        </w:trPr>
        <w:tc>
          <w:tcPr>
            <w:tcW w:w="4677" w:type="dxa"/>
            <w:shd w:val="clear" w:color="auto" w:fill="auto"/>
            <w:tcMar>
              <w:top w:w="100" w:type="dxa"/>
              <w:left w:w="100" w:type="dxa"/>
              <w:bottom w:w="100" w:type="dxa"/>
              <w:right w:w="100" w:type="dxa"/>
            </w:tcMar>
          </w:tcPr>
          <w:p w:rsidR="00E856E6" w:rsidRDefault="000C2135">
            <w:pPr>
              <w:widowControl w:val="0"/>
              <w:pBdr>
                <w:top w:val="nil"/>
                <w:left w:val="nil"/>
                <w:bottom w:val="nil"/>
                <w:right w:val="nil"/>
                <w:between w:val="nil"/>
              </w:pBdr>
              <w:spacing w:line="245" w:lineRule="auto"/>
              <w:ind w:left="118" w:right="351" w:firstLine="11"/>
              <w:rPr>
                <w:rFonts w:ascii="Calibri" w:eastAsia="Calibri" w:hAnsi="Calibri" w:cs="Calibri"/>
                <w:color w:val="000000"/>
                <w:sz w:val="24"/>
                <w:szCs w:val="24"/>
              </w:rPr>
            </w:pPr>
            <w:r>
              <w:rPr>
                <w:rFonts w:ascii="Calibri" w:eastAsia="Calibri" w:hAnsi="Calibri" w:cs="Calibri"/>
                <w:color w:val="000000"/>
                <w:sz w:val="24"/>
                <w:szCs w:val="24"/>
              </w:rPr>
              <w:t>“I have hea</w:t>
            </w:r>
            <w:r w:rsidR="00B054F7">
              <w:rPr>
                <w:rFonts w:ascii="Calibri" w:eastAsia="Calibri" w:hAnsi="Calibri" w:cs="Calibri"/>
                <w:color w:val="000000"/>
                <w:sz w:val="24"/>
                <w:szCs w:val="24"/>
              </w:rPr>
              <w:t xml:space="preserve">rd that you can get COVID from </w:t>
            </w:r>
            <w:r>
              <w:rPr>
                <w:rFonts w:ascii="Calibri" w:eastAsia="Calibri" w:hAnsi="Calibri" w:cs="Calibri"/>
                <w:color w:val="000000"/>
                <w:sz w:val="24"/>
                <w:szCs w:val="24"/>
              </w:rPr>
              <w:t>the vaccine.”</w:t>
            </w:r>
          </w:p>
        </w:tc>
        <w:tc>
          <w:tcPr>
            <w:tcW w:w="4677" w:type="dxa"/>
            <w:shd w:val="clear" w:color="auto" w:fill="auto"/>
            <w:tcMar>
              <w:top w:w="100" w:type="dxa"/>
              <w:left w:w="100" w:type="dxa"/>
              <w:bottom w:w="100" w:type="dxa"/>
              <w:right w:w="100" w:type="dxa"/>
            </w:tcMar>
          </w:tcPr>
          <w:p w:rsidR="00E856E6" w:rsidRDefault="0032087D" w:rsidP="0032087D">
            <w:pPr>
              <w:widowControl w:val="0"/>
              <w:pBdr>
                <w:top w:val="nil"/>
                <w:left w:val="nil"/>
                <w:bottom w:val="nil"/>
                <w:right w:val="nil"/>
                <w:between w:val="nil"/>
              </w:pBdr>
              <w:spacing w:line="246" w:lineRule="auto"/>
              <w:ind w:left="133" w:right="316" w:hanging="2"/>
              <w:rPr>
                <w:rFonts w:ascii="Calibri" w:eastAsia="Calibri" w:hAnsi="Calibri" w:cs="Calibri"/>
                <w:color w:val="000000"/>
                <w:sz w:val="24"/>
                <w:szCs w:val="24"/>
              </w:rPr>
            </w:pPr>
            <w:r w:rsidRPr="0032087D">
              <w:rPr>
                <w:rFonts w:ascii="Calibri" w:eastAsia="Calibri" w:hAnsi="Calibri" w:cs="Calibri"/>
                <w:color w:val="000000"/>
                <w:sz w:val="24"/>
                <w:szCs w:val="24"/>
              </w:rPr>
              <w:t>“</w:t>
            </w:r>
            <w:r w:rsidRPr="0032087D">
              <w:rPr>
                <w:rFonts w:ascii="Calibri" w:eastAsia="Calibri" w:hAnsi="Calibri" w:cs="Calibri"/>
                <w:color w:val="000000"/>
                <w:sz w:val="24"/>
                <w:szCs w:val="24"/>
              </w:rPr>
              <w:t xml:space="preserve">I recognize that our country has a terrible history of injecting Black people with diseases. That should never happen again. This COVID vaccine is different. It </w:t>
            </w:r>
            <w:proofErr w:type="gramStart"/>
            <w:r w:rsidRPr="0032087D">
              <w:rPr>
                <w:rFonts w:ascii="Calibri" w:eastAsia="Calibri" w:hAnsi="Calibri" w:cs="Calibri"/>
                <w:color w:val="000000"/>
                <w:sz w:val="24"/>
                <w:szCs w:val="24"/>
              </w:rPr>
              <w:t>has been proven</w:t>
            </w:r>
            <w:proofErr w:type="gramEnd"/>
            <w:r w:rsidRPr="0032087D">
              <w:rPr>
                <w:rFonts w:ascii="Calibri" w:eastAsia="Calibri" w:hAnsi="Calibri" w:cs="Calibri"/>
                <w:color w:val="000000"/>
                <w:sz w:val="24"/>
                <w:szCs w:val="24"/>
              </w:rPr>
              <w:t xml:space="preserve"> to prevent infection, and I have taken it myself. Did you see the Black nurse in the newspaper getting the vaccine? She was trying to teach us all that it is safe.</w:t>
            </w:r>
            <w:r w:rsidRPr="0032087D">
              <w:rPr>
                <w:rFonts w:ascii="Calibri" w:eastAsia="Calibri" w:hAnsi="Calibri" w:cs="Calibri"/>
                <w:color w:val="000000"/>
                <w:sz w:val="24"/>
                <w:szCs w:val="24"/>
              </w:rPr>
              <w:t>”</w:t>
            </w:r>
          </w:p>
        </w:tc>
      </w:tr>
    </w:tbl>
    <w:p w:rsidR="00E856E6" w:rsidRDefault="00E856E6">
      <w:pPr>
        <w:widowControl w:val="0"/>
        <w:pBdr>
          <w:top w:val="nil"/>
          <w:left w:val="nil"/>
          <w:bottom w:val="nil"/>
          <w:right w:val="nil"/>
          <w:between w:val="nil"/>
        </w:pBdr>
        <w:rPr>
          <w:color w:val="000000"/>
        </w:rPr>
      </w:pPr>
    </w:p>
    <w:p w:rsidR="00E856E6" w:rsidRDefault="00E856E6">
      <w:pPr>
        <w:widowControl w:val="0"/>
        <w:pBdr>
          <w:top w:val="nil"/>
          <w:left w:val="nil"/>
          <w:bottom w:val="nil"/>
          <w:right w:val="nil"/>
          <w:between w:val="nil"/>
        </w:pBdr>
        <w:rPr>
          <w:color w:val="000000"/>
        </w:rPr>
      </w:pPr>
    </w:p>
    <w:p w:rsidR="00E856E6" w:rsidRDefault="000C2135">
      <w:pPr>
        <w:widowControl w:val="0"/>
        <w:pBdr>
          <w:top w:val="nil"/>
          <w:left w:val="nil"/>
          <w:bottom w:val="nil"/>
          <w:right w:val="nil"/>
          <w:between w:val="nil"/>
        </w:pBdr>
        <w:spacing w:line="240" w:lineRule="auto"/>
        <w:ind w:left="11"/>
        <w:rPr>
          <w:rFonts w:ascii="Calibri" w:eastAsia="Calibri" w:hAnsi="Calibri" w:cs="Calibri"/>
          <w:b/>
          <w:color w:val="000000"/>
          <w:sz w:val="24"/>
          <w:szCs w:val="24"/>
        </w:rPr>
      </w:pPr>
      <w:r>
        <w:rPr>
          <w:rFonts w:ascii="Calibri" w:eastAsia="Calibri" w:hAnsi="Calibri" w:cs="Calibri"/>
          <w:b/>
          <w:color w:val="000000"/>
          <w:sz w:val="24"/>
          <w:szCs w:val="24"/>
        </w:rPr>
        <w:t xml:space="preserve">5. Link vaccine acceptance to the patient’s hopes and goals </w:t>
      </w:r>
    </w:p>
    <w:p w:rsidR="00E856E6" w:rsidRDefault="000C2135" w:rsidP="00B054F7">
      <w:pPr>
        <w:widowControl w:val="0"/>
        <w:pBdr>
          <w:top w:val="nil"/>
          <w:left w:val="nil"/>
          <w:bottom w:val="nil"/>
          <w:right w:val="nil"/>
          <w:between w:val="nil"/>
        </w:pBdr>
        <w:spacing w:before="9" w:line="245" w:lineRule="auto"/>
        <w:ind w:left="6" w:right="454"/>
        <w:rPr>
          <w:rFonts w:ascii="Calibri" w:eastAsia="Calibri" w:hAnsi="Calibri" w:cs="Calibri"/>
          <w:color w:val="000000"/>
          <w:sz w:val="24"/>
          <w:szCs w:val="24"/>
        </w:rPr>
      </w:pPr>
      <w:r>
        <w:rPr>
          <w:rFonts w:ascii="Calibri" w:eastAsia="Calibri" w:hAnsi="Calibri" w:cs="Calibri"/>
          <w:color w:val="000000"/>
          <w:sz w:val="24"/>
          <w:szCs w:val="24"/>
        </w:rPr>
        <w:t xml:space="preserve">(Principle: showing how the vaccine is a </w:t>
      </w:r>
      <w:r w:rsidR="00A67415">
        <w:rPr>
          <w:rFonts w:ascii="Calibri" w:eastAsia="Calibri" w:hAnsi="Calibri" w:cs="Calibri"/>
          <w:color w:val="000000"/>
          <w:sz w:val="24"/>
          <w:szCs w:val="24"/>
        </w:rPr>
        <w:t>stepping-stone</w:t>
      </w:r>
      <w:r>
        <w:rPr>
          <w:rFonts w:ascii="Calibri" w:eastAsia="Calibri" w:hAnsi="Calibri" w:cs="Calibri"/>
          <w:color w:val="000000"/>
          <w:sz w:val="24"/>
          <w:szCs w:val="24"/>
        </w:rPr>
        <w:t xml:space="preserve"> towards a future the patient wants can motivate them.)</w:t>
      </w:r>
    </w:p>
    <w:tbl>
      <w:tblPr>
        <w:tblStyle w:val="a4"/>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7"/>
      </w:tblGrid>
      <w:tr w:rsidR="00E856E6">
        <w:trPr>
          <w:trHeight w:val="255"/>
        </w:trPr>
        <w:tc>
          <w:tcPr>
            <w:tcW w:w="4677" w:type="dxa"/>
            <w:shd w:val="clear" w:color="auto" w:fill="auto"/>
            <w:tcMar>
              <w:top w:w="100" w:type="dxa"/>
              <w:left w:w="100" w:type="dxa"/>
              <w:bottom w:w="100" w:type="dxa"/>
              <w:right w:w="100" w:type="dxa"/>
            </w:tcMar>
          </w:tcPr>
          <w:p w:rsidR="00E856E6" w:rsidRPr="00B054F7" w:rsidRDefault="000C2135">
            <w:pPr>
              <w:widowControl w:val="0"/>
              <w:pBdr>
                <w:top w:val="nil"/>
                <w:left w:val="nil"/>
                <w:bottom w:val="nil"/>
                <w:right w:val="nil"/>
                <w:between w:val="nil"/>
              </w:pBdr>
              <w:spacing w:line="240" w:lineRule="auto"/>
              <w:ind w:left="121"/>
              <w:rPr>
                <w:rFonts w:ascii="Calibri" w:eastAsia="Calibri" w:hAnsi="Calibri" w:cs="Calibri"/>
                <w:color w:val="000000"/>
                <w:sz w:val="24"/>
                <w:szCs w:val="24"/>
              </w:rPr>
            </w:pPr>
            <w:r w:rsidRPr="00B054F7">
              <w:rPr>
                <w:rFonts w:ascii="Calibri" w:eastAsia="Calibri" w:hAnsi="Calibri" w:cs="Calibri"/>
                <w:color w:val="000000"/>
                <w:sz w:val="24"/>
                <w:szCs w:val="24"/>
              </w:rPr>
              <w:t xml:space="preserve">What the patient does or says </w:t>
            </w:r>
          </w:p>
        </w:tc>
        <w:tc>
          <w:tcPr>
            <w:tcW w:w="4677" w:type="dxa"/>
            <w:shd w:val="clear" w:color="auto" w:fill="auto"/>
            <w:tcMar>
              <w:top w:w="100" w:type="dxa"/>
              <w:left w:w="100" w:type="dxa"/>
              <w:bottom w:w="100" w:type="dxa"/>
              <w:right w:w="100" w:type="dxa"/>
            </w:tcMar>
          </w:tcPr>
          <w:p w:rsidR="00E856E6" w:rsidRPr="00B054F7" w:rsidRDefault="000C2135">
            <w:pPr>
              <w:widowControl w:val="0"/>
              <w:pBdr>
                <w:top w:val="nil"/>
                <w:left w:val="nil"/>
                <w:bottom w:val="nil"/>
                <w:right w:val="nil"/>
                <w:between w:val="nil"/>
              </w:pBdr>
              <w:spacing w:line="240" w:lineRule="auto"/>
              <w:ind w:left="121"/>
              <w:rPr>
                <w:rFonts w:ascii="Calibri" w:eastAsia="Calibri" w:hAnsi="Calibri" w:cs="Calibri"/>
                <w:color w:val="000000"/>
                <w:sz w:val="24"/>
                <w:szCs w:val="24"/>
              </w:rPr>
            </w:pPr>
            <w:r w:rsidRPr="00B054F7">
              <w:rPr>
                <w:rFonts w:ascii="Calibri" w:eastAsia="Calibri" w:hAnsi="Calibri" w:cs="Calibri"/>
                <w:color w:val="000000"/>
                <w:sz w:val="24"/>
                <w:szCs w:val="24"/>
              </w:rPr>
              <w:t>What the clinician says</w:t>
            </w:r>
          </w:p>
        </w:tc>
      </w:tr>
      <w:tr w:rsidR="00E856E6">
        <w:trPr>
          <w:trHeight w:val="2061"/>
        </w:trPr>
        <w:tc>
          <w:tcPr>
            <w:tcW w:w="4677" w:type="dxa"/>
            <w:shd w:val="clear" w:color="auto" w:fill="auto"/>
            <w:tcMar>
              <w:top w:w="100" w:type="dxa"/>
              <w:left w:w="100" w:type="dxa"/>
              <w:bottom w:w="100" w:type="dxa"/>
              <w:right w:w="100" w:type="dxa"/>
            </w:tcMar>
          </w:tcPr>
          <w:p w:rsidR="00E856E6" w:rsidRDefault="00EA0E8B" w:rsidP="00EA0E8B">
            <w:pPr>
              <w:widowControl w:val="0"/>
              <w:pBdr>
                <w:top w:val="nil"/>
                <w:left w:val="nil"/>
                <w:bottom w:val="nil"/>
                <w:right w:val="nil"/>
                <w:between w:val="nil"/>
              </w:pBdr>
              <w:spacing w:line="245" w:lineRule="auto"/>
              <w:ind w:left="125" w:right="116" w:firstLine="5"/>
              <w:rPr>
                <w:rFonts w:ascii="Calibri" w:eastAsia="Calibri" w:hAnsi="Calibri" w:cs="Calibri"/>
                <w:color w:val="000000"/>
                <w:sz w:val="24"/>
                <w:szCs w:val="24"/>
              </w:rPr>
            </w:pPr>
            <w:r w:rsidRPr="00EA0E8B">
              <w:rPr>
                <w:rFonts w:ascii="Calibri" w:eastAsia="Calibri" w:hAnsi="Calibri" w:cs="Calibri"/>
                <w:color w:val="000000"/>
                <w:sz w:val="24"/>
                <w:szCs w:val="24"/>
              </w:rPr>
              <w:t>“</w:t>
            </w:r>
            <w:r w:rsidRPr="00EA0E8B">
              <w:rPr>
                <w:rFonts w:ascii="Calibri" w:eastAsia="Calibri" w:hAnsi="Calibri" w:cs="Calibri"/>
                <w:color w:val="000000"/>
                <w:sz w:val="24"/>
                <w:szCs w:val="24"/>
              </w:rPr>
              <w:t>I’m just going to wait. I haven’t gotten COVID yet.</w:t>
            </w:r>
            <w:r w:rsidRPr="00EA0E8B">
              <w:rPr>
                <w:rFonts w:ascii="Calibri" w:eastAsia="Calibri" w:hAnsi="Calibri" w:cs="Calibri"/>
                <w:color w:val="000000"/>
                <w:sz w:val="24"/>
                <w:szCs w:val="24"/>
              </w:rPr>
              <w:t>”</w:t>
            </w:r>
          </w:p>
        </w:tc>
        <w:tc>
          <w:tcPr>
            <w:tcW w:w="4677" w:type="dxa"/>
            <w:shd w:val="clear" w:color="auto" w:fill="auto"/>
            <w:tcMar>
              <w:top w:w="100" w:type="dxa"/>
              <w:left w:w="100" w:type="dxa"/>
              <w:bottom w:w="100" w:type="dxa"/>
              <w:right w:w="100" w:type="dxa"/>
            </w:tcMar>
          </w:tcPr>
          <w:p w:rsidR="00E856E6" w:rsidRDefault="000C2135" w:rsidP="00EA0E8B">
            <w:pPr>
              <w:widowControl w:val="0"/>
              <w:pBdr>
                <w:top w:val="nil"/>
                <w:left w:val="nil"/>
                <w:bottom w:val="nil"/>
                <w:right w:val="nil"/>
                <w:between w:val="nil"/>
              </w:pBdr>
              <w:spacing w:line="245" w:lineRule="auto"/>
              <w:ind w:left="125" w:right="116" w:firstLine="5"/>
              <w:rPr>
                <w:rFonts w:ascii="Calibri" w:eastAsia="Calibri" w:hAnsi="Calibri" w:cs="Calibri"/>
                <w:color w:val="000000"/>
                <w:sz w:val="24"/>
                <w:szCs w:val="24"/>
              </w:rPr>
            </w:pPr>
            <w:r>
              <w:rPr>
                <w:rFonts w:ascii="Calibri" w:eastAsia="Calibri" w:hAnsi="Calibri" w:cs="Calibri"/>
                <w:color w:val="000000"/>
                <w:sz w:val="24"/>
                <w:szCs w:val="24"/>
              </w:rPr>
              <w:t>“</w:t>
            </w:r>
            <w:r w:rsidR="00EA0E8B" w:rsidRPr="00EA0E8B">
              <w:rPr>
                <w:rFonts w:ascii="Calibri" w:eastAsia="Calibri" w:hAnsi="Calibri" w:cs="Calibri"/>
                <w:color w:val="000000"/>
                <w:sz w:val="24"/>
                <w:szCs w:val="24"/>
              </w:rPr>
              <w:t xml:space="preserve">Of course, this is your decision. I do think that the vaccine will reduce your chances of getting a bad case of COVID, especially with the Delta and Omicron variants, and it is a step towards normal—a social life with fewer restrictions. </w:t>
            </w:r>
            <w:proofErr w:type="gramStart"/>
            <w:r w:rsidR="00EA0E8B" w:rsidRPr="00EA0E8B">
              <w:rPr>
                <w:rFonts w:ascii="Calibri" w:eastAsia="Calibri" w:hAnsi="Calibri" w:cs="Calibri"/>
                <w:color w:val="000000"/>
                <w:sz w:val="24"/>
                <w:szCs w:val="24"/>
              </w:rPr>
              <w:t>And</w:t>
            </w:r>
            <w:proofErr w:type="gramEnd"/>
            <w:r w:rsidR="00EA0E8B" w:rsidRPr="00EA0E8B">
              <w:rPr>
                <w:rFonts w:ascii="Calibri" w:eastAsia="Calibri" w:hAnsi="Calibri" w:cs="Calibri"/>
                <w:color w:val="000000"/>
                <w:sz w:val="24"/>
                <w:szCs w:val="24"/>
              </w:rPr>
              <w:t xml:space="preserve"> you mentioned that you want to visit your friends [or family]. The vaccine will help you and all of us do that sooner.</w:t>
            </w:r>
            <w:r w:rsidR="00EA0E8B" w:rsidRPr="00EA0E8B">
              <w:rPr>
                <w:rFonts w:ascii="Calibri" w:eastAsia="Calibri" w:hAnsi="Calibri" w:cs="Calibri"/>
                <w:color w:val="000000"/>
                <w:sz w:val="24"/>
                <w:szCs w:val="24"/>
              </w:rPr>
              <w:t>”</w:t>
            </w:r>
          </w:p>
        </w:tc>
      </w:tr>
      <w:tr w:rsidR="00B054F7">
        <w:trPr>
          <w:trHeight w:val="599"/>
        </w:trPr>
        <w:tc>
          <w:tcPr>
            <w:tcW w:w="4677" w:type="dxa"/>
            <w:shd w:val="clear" w:color="auto" w:fill="auto"/>
            <w:tcMar>
              <w:top w:w="100" w:type="dxa"/>
              <w:left w:w="100" w:type="dxa"/>
              <w:bottom w:w="100" w:type="dxa"/>
              <w:right w:w="100" w:type="dxa"/>
            </w:tcMar>
          </w:tcPr>
          <w:p w:rsidR="00B054F7" w:rsidRDefault="00B054F7" w:rsidP="00B054F7">
            <w:pPr>
              <w:widowControl w:val="0"/>
              <w:pBdr>
                <w:top w:val="nil"/>
                <w:left w:val="nil"/>
                <w:bottom w:val="nil"/>
                <w:right w:val="nil"/>
                <w:between w:val="nil"/>
              </w:pBdr>
              <w:spacing w:line="245" w:lineRule="auto"/>
              <w:ind w:left="125" w:right="116" w:firstLine="5"/>
              <w:rPr>
                <w:rFonts w:ascii="Calibri" w:eastAsia="Calibri" w:hAnsi="Calibri" w:cs="Calibri"/>
                <w:color w:val="000000"/>
                <w:sz w:val="24"/>
                <w:szCs w:val="24"/>
              </w:rPr>
            </w:pPr>
            <w:r>
              <w:rPr>
                <w:rFonts w:ascii="Calibri" w:eastAsia="Calibri" w:hAnsi="Calibri" w:cs="Calibri"/>
                <w:color w:val="000000"/>
                <w:sz w:val="24"/>
                <w:szCs w:val="24"/>
              </w:rPr>
              <w:t>“I just don’t think I’m going to get COVID. I’m careful.”</w:t>
            </w:r>
          </w:p>
        </w:tc>
        <w:tc>
          <w:tcPr>
            <w:tcW w:w="4677" w:type="dxa"/>
            <w:shd w:val="clear" w:color="auto" w:fill="auto"/>
            <w:tcMar>
              <w:top w:w="100" w:type="dxa"/>
              <w:left w:w="100" w:type="dxa"/>
              <w:bottom w:w="100" w:type="dxa"/>
              <w:right w:w="100" w:type="dxa"/>
            </w:tcMar>
          </w:tcPr>
          <w:p w:rsidR="00B054F7" w:rsidRDefault="00B054F7" w:rsidP="00EA0E8B">
            <w:pPr>
              <w:widowControl w:val="0"/>
              <w:pBdr>
                <w:top w:val="nil"/>
                <w:left w:val="nil"/>
                <w:bottom w:val="nil"/>
                <w:right w:val="nil"/>
                <w:between w:val="nil"/>
              </w:pBdr>
              <w:spacing w:line="245" w:lineRule="auto"/>
              <w:ind w:left="125" w:right="116" w:firstLine="5"/>
              <w:rPr>
                <w:rFonts w:ascii="Calibri" w:eastAsia="Calibri" w:hAnsi="Calibri" w:cs="Calibri"/>
                <w:color w:val="000000"/>
                <w:sz w:val="24"/>
                <w:szCs w:val="24"/>
              </w:rPr>
            </w:pPr>
            <w:r>
              <w:rPr>
                <w:rFonts w:ascii="Calibri" w:eastAsia="Calibri" w:hAnsi="Calibri" w:cs="Calibri"/>
                <w:color w:val="000000"/>
                <w:sz w:val="24"/>
                <w:szCs w:val="24"/>
              </w:rPr>
              <w:t>“</w:t>
            </w:r>
            <w:r w:rsidR="00EA0E8B" w:rsidRPr="00EA0E8B">
              <w:rPr>
                <w:rFonts w:ascii="Calibri" w:eastAsia="Calibri" w:hAnsi="Calibri" w:cs="Calibri"/>
                <w:color w:val="000000"/>
                <w:sz w:val="24"/>
                <w:szCs w:val="24"/>
              </w:rPr>
              <w:t>I’m glad you are being careful. That is still important. However, even patients who have been careful can still get COVID, and COVID can be fatal even for healthy people. That’s why the vaccine is worth considering.</w:t>
            </w:r>
            <w:r w:rsidR="00EA0E8B" w:rsidRPr="00EA0E8B">
              <w:rPr>
                <w:rFonts w:ascii="Calibri" w:eastAsia="Calibri" w:hAnsi="Calibri" w:cs="Calibri"/>
                <w:color w:val="000000"/>
                <w:sz w:val="24"/>
                <w:szCs w:val="24"/>
              </w:rPr>
              <w:t>”</w:t>
            </w:r>
          </w:p>
        </w:tc>
      </w:tr>
    </w:tbl>
    <w:p w:rsidR="00E856E6" w:rsidRDefault="00E856E6">
      <w:pPr>
        <w:widowControl w:val="0"/>
        <w:pBdr>
          <w:top w:val="nil"/>
          <w:left w:val="nil"/>
          <w:bottom w:val="nil"/>
          <w:right w:val="nil"/>
          <w:between w:val="nil"/>
        </w:pBdr>
        <w:rPr>
          <w:color w:val="000000"/>
        </w:rPr>
      </w:pPr>
    </w:p>
    <w:p w:rsidR="00E856E6" w:rsidRDefault="00E856E6">
      <w:pPr>
        <w:widowControl w:val="0"/>
        <w:pBdr>
          <w:top w:val="nil"/>
          <w:left w:val="nil"/>
          <w:bottom w:val="nil"/>
          <w:right w:val="nil"/>
          <w:between w:val="nil"/>
        </w:pBdr>
        <w:rPr>
          <w:color w:val="000000"/>
        </w:rPr>
      </w:pPr>
    </w:p>
    <w:p w:rsidR="00E856E6" w:rsidRDefault="000C2135">
      <w:pPr>
        <w:widowControl w:val="0"/>
        <w:pBdr>
          <w:top w:val="nil"/>
          <w:left w:val="nil"/>
          <w:bottom w:val="nil"/>
          <w:right w:val="nil"/>
          <w:between w:val="nil"/>
        </w:pBdr>
        <w:spacing w:line="240" w:lineRule="auto"/>
        <w:ind w:left="16"/>
        <w:rPr>
          <w:rFonts w:ascii="Calibri" w:eastAsia="Calibri" w:hAnsi="Calibri" w:cs="Calibri"/>
          <w:b/>
          <w:color w:val="000000"/>
          <w:sz w:val="24"/>
          <w:szCs w:val="24"/>
        </w:rPr>
      </w:pPr>
      <w:r>
        <w:rPr>
          <w:rFonts w:ascii="Calibri" w:eastAsia="Calibri" w:hAnsi="Calibri" w:cs="Calibri"/>
          <w:b/>
          <w:color w:val="000000"/>
          <w:sz w:val="24"/>
          <w:szCs w:val="24"/>
        </w:rPr>
        <w:t xml:space="preserve">Using these skills </w:t>
      </w:r>
    </w:p>
    <w:p w:rsidR="00E856E6" w:rsidRDefault="000C2135">
      <w:pPr>
        <w:widowControl w:val="0"/>
        <w:pBdr>
          <w:top w:val="nil"/>
          <w:left w:val="nil"/>
          <w:bottom w:val="nil"/>
          <w:right w:val="nil"/>
          <w:between w:val="nil"/>
        </w:pBdr>
        <w:spacing w:before="14" w:line="244" w:lineRule="auto"/>
        <w:ind w:left="10" w:right="2" w:hanging="9"/>
        <w:rPr>
          <w:rFonts w:ascii="Calibri" w:eastAsia="Calibri" w:hAnsi="Calibri" w:cs="Calibri"/>
          <w:color w:val="000000"/>
          <w:sz w:val="24"/>
          <w:szCs w:val="24"/>
        </w:rPr>
      </w:pPr>
      <w:proofErr w:type="gramStart"/>
      <w:r>
        <w:rPr>
          <w:rFonts w:ascii="Calibri" w:eastAsia="Calibri" w:hAnsi="Calibri" w:cs="Calibri"/>
          <w:color w:val="000000"/>
          <w:sz w:val="24"/>
          <w:szCs w:val="24"/>
        </w:rPr>
        <w:t>These tips provide suggestions about how to respond to patient c</w:t>
      </w:r>
      <w:r w:rsidR="00B054F7">
        <w:rPr>
          <w:rFonts w:ascii="Calibri" w:eastAsia="Calibri" w:hAnsi="Calibri" w:cs="Calibri"/>
          <w:color w:val="000000"/>
          <w:sz w:val="24"/>
          <w:szCs w:val="24"/>
        </w:rPr>
        <w:t>oncerns, but in trying to cover</w:t>
      </w:r>
      <w:r w:rsidR="00EA0E8B">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a lot of ground, we have not shown the back-and-forth that good communication requires— remember that when patients are </w:t>
      </w:r>
      <w:r w:rsidR="00B054F7">
        <w:rPr>
          <w:rFonts w:ascii="Calibri" w:eastAsia="Calibri" w:hAnsi="Calibri" w:cs="Calibri"/>
          <w:color w:val="000000"/>
          <w:sz w:val="24"/>
          <w:szCs w:val="24"/>
        </w:rPr>
        <w:t>reticent</w:t>
      </w:r>
      <w:r>
        <w:rPr>
          <w:rFonts w:ascii="Calibri" w:eastAsia="Calibri" w:hAnsi="Calibri" w:cs="Calibri"/>
          <w:color w:val="000000"/>
          <w:sz w:val="24"/>
          <w:szCs w:val="24"/>
        </w:rPr>
        <w:t xml:space="preserve"> to voice their concerns, it is better to suggest a topic  and ask permission to explain what you know than to plow into a long lecture.</w:t>
      </w:r>
      <w:proofErr w:type="gramEnd"/>
      <w:r>
        <w:rPr>
          <w:rFonts w:ascii="Calibri" w:eastAsia="Calibri" w:hAnsi="Calibri" w:cs="Calibri"/>
          <w:color w:val="000000"/>
          <w:sz w:val="24"/>
          <w:szCs w:val="24"/>
        </w:rPr>
        <w:t xml:space="preserve">  </w:t>
      </w:r>
    </w:p>
    <w:p w:rsidR="00E856E6" w:rsidRDefault="000C2135">
      <w:pPr>
        <w:widowControl w:val="0"/>
        <w:pBdr>
          <w:top w:val="nil"/>
          <w:left w:val="nil"/>
          <w:bottom w:val="nil"/>
          <w:right w:val="nil"/>
          <w:between w:val="nil"/>
        </w:pBdr>
        <w:spacing w:before="300" w:line="243" w:lineRule="auto"/>
        <w:ind w:left="10" w:right="299" w:firstLine="9"/>
        <w:rPr>
          <w:rFonts w:ascii="Calibri" w:eastAsia="Calibri" w:hAnsi="Calibri" w:cs="Calibri"/>
          <w:color w:val="000000"/>
          <w:sz w:val="24"/>
          <w:szCs w:val="24"/>
        </w:rPr>
      </w:pPr>
      <w:r>
        <w:rPr>
          <w:rFonts w:ascii="Calibri" w:eastAsia="Calibri" w:hAnsi="Calibri" w:cs="Calibri"/>
          <w:color w:val="000000"/>
          <w:sz w:val="24"/>
          <w:szCs w:val="24"/>
        </w:rPr>
        <w:t>In addition, while these tips incorporate some skills about bridgi</w:t>
      </w:r>
      <w:r w:rsidR="00B054F7">
        <w:rPr>
          <w:rFonts w:ascii="Calibri" w:eastAsia="Calibri" w:hAnsi="Calibri" w:cs="Calibri"/>
          <w:color w:val="000000"/>
          <w:sz w:val="24"/>
          <w:szCs w:val="24"/>
        </w:rPr>
        <w:t xml:space="preserve">ng inequities and a history of </w:t>
      </w:r>
      <w:r>
        <w:rPr>
          <w:rFonts w:ascii="Calibri" w:eastAsia="Calibri" w:hAnsi="Calibri" w:cs="Calibri"/>
          <w:color w:val="000000"/>
          <w:sz w:val="24"/>
          <w:szCs w:val="24"/>
        </w:rPr>
        <w:t>racism, they are not a complete guide to antiracist commu</w:t>
      </w:r>
      <w:r w:rsidR="00B054F7">
        <w:rPr>
          <w:rFonts w:ascii="Calibri" w:eastAsia="Calibri" w:hAnsi="Calibri" w:cs="Calibri"/>
          <w:color w:val="000000"/>
          <w:sz w:val="24"/>
          <w:szCs w:val="24"/>
        </w:rPr>
        <w:t xml:space="preserve">nication. We have published an </w:t>
      </w:r>
      <w:r>
        <w:rPr>
          <w:rFonts w:ascii="Calibri" w:eastAsia="Calibri" w:hAnsi="Calibri" w:cs="Calibri"/>
          <w:color w:val="000000"/>
          <w:sz w:val="24"/>
          <w:szCs w:val="24"/>
        </w:rPr>
        <w:t xml:space="preserve">earlier supplement to the COVID-Ready Communication Playbook on </w:t>
      </w:r>
      <w:hyperlink r:id="rId12">
        <w:r>
          <w:rPr>
            <w:rFonts w:ascii="Calibri" w:eastAsia="Calibri" w:hAnsi="Calibri" w:cs="Calibri"/>
            <w:color w:val="1155CC"/>
            <w:sz w:val="24"/>
            <w:szCs w:val="24"/>
            <w:u w:val="single"/>
          </w:rPr>
          <w:t>bridging inequities</w:t>
        </w:r>
      </w:hyperlink>
      <w:r>
        <w:rPr>
          <w:rFonts w:ascii="Calibri" w:eastAsia="Calibri" w:hAnsi="Calibri" w:cs="Calibri"/>
          <w:color w:val="0563C1"/>
          <w:sz w:val="24"/>
          <w:szCs w:val="24"/>
          <w:u w:val="single"/>
        </w:rPr>
        <w:t xml:space="preserve"> </w:t>
      </w:r>
      <w:r w:rsidR="00EA0E8B">
        <w:rPr>
          <w:rFonts w:ascii="Calibri" w:eastAsia="Calibri" w:hAnsi="Calibri" w:cs="Calibri"/>
          <w:color w:val="000000"/>
          <w:sz w:val="24"/>
          <w:szCs w:val="24"/>
        </w:rPr>
        <w:t xml:space="preserve">with </w:t>
      </w:r>
      <w:r>
        <w:rPr>
          <w:rFonts w:ascii="Calibri" w:eastAsia="Calibri" w:hAnsi="Calibri" w:cs="Calibri"/>
          <w:color w:val="000000"/>
          <w:sz w:val="24"/>
          <w:szCs w:val="24"/>
        </w:rPr>
        <w:t xml:space="preserve">additional examples of antiracist communication. </w:t>
      </w:r>
    </w:p>
    <w:p w:rsidR="00E856E6" w:rsidRDefault="000C2135">
      <w:pPr>
        <w:widowControl w:val="0"/>
        <w:pBdr>
          <w:top w:val="nil"/>
          <w:left w:val="nil"/>
          <w:bottom w:val="nil"/>
          <w:right w:val="nil"/>
          <w:between w:val="nil"/>
        </w:pBdr>
        <w:spacing w:before="306" w:line="241" w:lineRule="auto"/>
        <w:ind w:left="3" w:right="772" w:firstLine="3"/>
        <w:rPr>
          <w:rFonts w:ascii="Calibri" w:eastAsia="Calibri" w:hAnsi="Calibri" w:cs="Calibri"/>
          <w:color w:val="000000"/>
          <w:sz w:val="24"/>
          <w:szCs w:val="24"/>
        </w:rPr>
      </w:pPr>
      <w:r>
        <w:rPr>
          <w:rFonts w:ascii="Calibri" w:eastAsia="Calibri" w:hAnsi="Calibri" w:cs="Calibri"/>
          <w:color w:val="000000"/>
          <w:sz w:val="24"/>
          <w:szCs w:val="24"/>
        </w:rPr>
        <w:t>We realize these are a work in progress. Please sen</w:t>
      </w:r>
      <w:r w:rsidR="00EA0E8B">
        <w:rPr>
          <w:rFonts w:ascii="Calibri" w:eastAsia="Calibri" w:hAnsi="Calibri" w:cs="Calibri"/>
          <w:color w:val="000000"/>
          <w:sz w:val="24"/>
          <w:szCs w:val="24"/>
        </w:rPr>
        <w:t xml:space="preserve">d your comments or feedback to </w:t>
      </w:r>
      <w:r>
        <w:rPr>
          <w:rFonts w:ascii="Calibri" w:eastAsia="Calibri" w:hAnsi="Calibri" w:cs="Calibri"/>
          <w:color w:val="0563C1"/>
          <w:sz w:val="24"/>
          <w:szCs w:val="24"/>
          <w:u w:val="single"/>
        </w:rPr>
        <w:t>tonyback@uw.edu</w:t>
      </w:r>
      <w:r>
        <w:rPr>
          <w:rFonts w:ascii="Calibri" w:eastAsia="Calibri" w:hAnsi="Calibri" w:cs="Calibri"/>
          <w:color w:val="000000"/>
          <w:sz w:val="24"/>
          <w:szCs w:val="24"/>
        </w:rPr>
        <w:t xml:space="preserve">. We’d love to hear from you, because you can help us improve these. </w:t>
      </w:r>
    </w:p>
    <w:p w:rsidR="00E856E6" w:rsidRDefault="000C2135">
      <w:pPr>
        <w:widowControl w:val="0"/>
        <w:pBdr>
          <w:top w:val="nil"/>
          <w:left w:val="nil"/>
          <w:bottom w:val="nil"/>
          <w:right w:val="nil"/>
          <w:between w:val="nil"/>
        </w:pBdr>
        <w:spacing w:before="303" w:line="240" w:lineRule="auto"/>
        <w:ind w:left="7"/>
        <w:rPr>
          <w:rFonts w:ascii="Calibri" w:eastAsia="Calibri" w:hAnsi="Calibri" w:cs="Calibri"/>
          <w:b/>
          <w:color w:val="000000"/>
          <w:sz w:val="24"/>
          <w:szCs w:val="24"/>
        </w:rPr>
      </w:pPr>
      <w:r>
        <w:rPr>
          <w:rFonts w:ascii="Calibri" w:eastAsia="Calibri" w:hAnsi="Calibri" w:cs="Calibri"/>
          <w:b/>
          <w:color w:val="000000"/>
          <w:sz w:val="24"/>
          <w:szCs w:val="24"/>
        </w:rPr>
        <w:t xml:space="preserve">Special thanks to: </w:t>
      </w:r>
    </w:p>
    <w:p w:rsidR="00E856E6" w:rsidRDefault="000C2135">
      <w:pPr>
        <w:widowControl w:val="0"/>
        <w:pBdr>
          <w:top w:val="nil"/>
          <w:left w:val="nil"/>
          <w:bottom w:val="nil"/>
          <w:right w:val="nil"/>
          <w:between w:val="nil"/>
        </w:pBdr>
        <w:spacing w:before="14" w:line="240" w:lineRule="auto"/>
        <w:ind w:left="8"/>
        <w:rPr>
          <w:rFonts w:ascii="Calibri" w:eastAsia="Calibri" w:hAnsi="Calibri" w:cs="Calibri"/>
          <w:color w:val="000000"/>
          <w:sz w:val="24"/>
          <w:szCs w:val="24"/>
        </w:rPr>
      </w:pPr>
      <w:proofErr w:type="spellStart"/>
      <w:r>
        <w:rPr>
          <w:rFonts w:ascii="Calibri" w:eastAsia="Calibri" w:hAnsi="Calibri" w:cs="Calibri"/>
          <w:color w:val="000000"/>
          <w:sz w:val="24"/>
          <w:szCs w:val="24"/>
        </w:rPr>
        <w:t>Shaquita</w:t>
      </w:r>
      <w:proofErr w:type="spellEnd"/>
      <w:r>
        <w:rPr>
          <w:rFonts w:ascii="Calibri" w:eastAsia="Calibri" w:hAnsi="Calibri" w:cs="Calibri"/>
          <w:color w:val="000000"/>
          <w:sz w:val="24"/>
          <w:szCs w:val="24"/>
        </w:rPr>
        <w:t xml:space="preserve"> Bell MD </w:t>
      </w:r>
    </w:p>
    <w:p w:rsidR="00E856E6" w:rsidRDefault="000C2135">
      <w:pPr>
        <w:widowControl w:val="0"/>
        <w:pBdr>
          <w:top w:val="nil"/>
          <w:left w:val="nil"/>
          <w:bottom w:val="nil"/>
          <w:right w:val="nil"/>
          <w:between w:val="nil"/>
        </w:pBdr>
        <w:spacing w:before="14" w:line="240" w:lineRule="auto"/>
        <w:ind w:left="20"/>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Fay </w:t>
      </w:r>
      <w:proofErr w:type="spellStart"/>
      <w:r>
        <w:rPr>
          <w:rFonts w:ascii="Calibri" w:eastAsia="Calibri" w:hAnsi="Calibri" w:cs="Calibri"/>
          <w:color w:val="000000"/>
          <w:sz w:val="24"/>
          <w:szCs w:val="24"/>
        </w:rPr>
        <w:t>Hlubocky</w:t>
      </w:r>
      <w:proofErr w:type="spellEnd"/>
      <w:r>
        <w:rPr>
          <w:rFonts w:ascii="Calibri" w:eastAsia="Calibri" w:hAnsi="Calibri" w:cs="Calibri"/>
          <w:color w:val="000000"/>
          <w:sz w:val="24"/>
          <w:szCs w:val="24"/>
        </w:rPr>
        <w:t xml:space="preserve"> PhD </w:t>
      </w:r>
    </w:p>
    <w:p w:rsidR="00E856E6" w:rsidRDefault="000C2135">
      <w:pPr>
        <w:widowControl w:val="0"/>
        <w:pBdr>
          <w:top w:val="nil"/>
          <w:left w:val="nil"/>
          <w:bottom w:val="nil"/>
          <w:right w:val="nil"/>
          <w:between w:val="nil"/>
        </w:pBdr>
        <w:spacing w:before="9"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James </w:t>
      </w:r>
      <w:proofErr w:type="spellStart"/>
      <w:r>
        <w:rPr>
          <w:rFonts w:ascii="Calibri" w:eastAsia="Calibri" w:hAnsi="Calibri" w:cs="Calibri"/>
          <w:color w:val="000000"/>
          <w:sz w:val="24"/>
          <w:szCs w:val="24"/>
        </w:rPr>
        <w:t>Tulsky</w:t>
      </w:r>
      <w:proofErr w:type="spellEnd"/>
      <w:r>
        <w:rPr>
          <w:rFonts w:ascii="Calibri" w:eastAsia="Calibri" w:hAnsi="Calibri" w:cs="Calibri"/>
          <w:color w:val="000000"/>
          <w:sz w:val="24"/>
          <w:szCs w:val="24"/>
        </w:rPr>
        <w:t xml:space="preserve"> MD </w:t>
      </w:r>
    </w:p>
    <w:p w:rsidR="00E856E6" w:rsidRDefault="000C2135">
      <w:pPr>
        <w:widowControl w:val="0"/>
        <w:pBdr>
          <w:top w:val="nil"/>
          <w:left w:val="nil"/>
          <w:bottom w:val="nil"/>
          <w:right w:val="nil"/>
          <w:between w:val="nil"/>
        </w:pBdr>
        <w:spacing w:before="14" w:line="240" w:lineRule="auto"/>
        <w:ind w:left="20"/>
        <w:rPr>
          <w:rFonts w:ascii="Calibri" w:eastAsia="Calibri" w:hAnsi="Calibri" w:cs="Calibri"/>
          <w:color w:val="000000"/>
          <w:sz w:val="24"/>
          <w:szCs w:val="24"/>
        </w:rPr>
      </w:pPr>
      <w:r>
        <w:rPr>
          <w:rFonts w:ascii="Calibri" w:eastAsia="Calibri" w:hAnsi="Calibri" w:cs="Calibri"/>
          <w:color w:val="000000"/>
          <w:sz w:val="24"/>
          <w:szCs w:val="24"/>
        </w:rPr>
        <w:t xml:space="preserve">Bob Arnold MD </w:t>
      </w:r>
    </w:p>
    <w:p w:rsidR="00E856E6" w:rsidRDefault="000C2135">
      <w:pPr>
        <w:widowControl w:val="0"/>
        <w:pBdr>
          <w:top w:val="nil"/>
          <w:left w:val="nil"/>
          <w:bottom w:val="nil"/>
          <w:right w:val="nil"/>
          <w:between w:val="nil"/>
        </w:pBdr>
        <w:spacing w:before="10" w:line="240" w:lineRule="auto"/>
        <w:ind w:left="11"/>
        <w:rPr>
          <w:rFonts w:ascii="Calibri" w:eastAsia="Calibri" w:hAnsi="Calibri" w:cs="Calibri"/>
          <w:color w:val="000000"/>
          <w:sz w:val="24"/>
          <w:szCs w:val="24"/>
        </w:rPr>
      </w:pPr>
      <w:r>
        <w:rPr>
          <w:rFonts w:ascii="Calibri" w:eastAsia="Calibri" w:hAnsi="Calibri" w:cs="Calibri"/>
          <w:color w:val="000000"/>
          <w:sz w:val="24"/>
          <w:szCs w:val="24"/>
        </w:rPr>
        <w:t>Cardinale Smith MD PhD</w:t>
      </w:r>
    </w:p>
    <w:sectPr w:rsidR="00E856E6">
      <w:pgSz w:w="12240" w:h="15840"/>
      <w:pgMar w:top="1430" w:right="1392" w:bottom="153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E6"/>
    <w:rsid w:val="000C2135"/>
    <w:rsid w:val="0032087D"/>
    <w:rsid w:val="00346A13"/>
    <w:rsid w:val="00423900"/>
    <w:rsid w:val="00A67415"/>
    <w:rsid w:val="00B054F7"/>
    <w:rsid w:val="00D10AC3"/>
    <w:rsid w:val="00E856E6"/>
    <w:rsid w:val="00EA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0D8E"/>
  <w15:docId w15:val="{13F1FE36-F067-4A29-90AD-0E2E77AE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3208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who.int/immunization/sage/meetings/2016/october/8_Best-practice-guidance-respond-vocal-vaccine-deniers-publi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ff.org/coronavirus-covid-19/report/kff-covid-19-vaccine-monitor-december-2020/" TargetMode="External"/><Relationship Id="rId12" Type="http://schemas.openxmlformats.org/officeDocument/2006/relationships/hyperlink" Target="https://www.vitaltalk.org/wp-content/uploads/VitalTalk-Bridging-Inequity.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vid19vaccinescommunicationprinciples.org/" TargetMode="External"/><Relationship Id="rId11" Type="http://schemas.openxmlformats.org/officeDocument/2006/relationships/hyperlink" Target="https://www.npr.org/2021/08/19/1029378744/hospital-beds-shortage-covid-coronavirus-states" TargetMode="External"/><Relationship Id="rId5" Type="http://schemas.openxmlformats.org/officeDocument/2006/relationships/hyperlink" Target="https://pubmed.ncbi.nlm.nih.gov/32281992/" TargetMode="External"/><Relationship Id="rId10" Type="http://schemas.openxmlformats.org/officeDocument/2006/relationships/hyperlink" Target="https://www.cdc.gov/coronavirus/2019-ncov/variants/omicron-variant.html" TargetMode="External"/><Relationship Id="rId4" Type="http://schemas.openxmlformats.org/officeDocument/2006/relationships/webSettings" Target="webSettings.xml"/><Relationship Id="rId9" Type="http://schemas.openxmlformats.org/officeDocument/2006/relationships/hyperlink" Target="https://www.cdc.gov/coronavirus/2019-ncov/variants/delta-varia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7AA892A-71A6-471C-9EB6-DE190C76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Mount Sinai Health System</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Brynne</dc:creator>
  <cp:lastModifiedBy>Baron, Melissa</cp:lastModifiedBy>
  <cp:revision>2</cp:revision>
  <dcterms:created xsi:type="dcterms:W3CDTF">2022-01-04T21:50:00Z</dcterms:created>
  <dcterms:modified xsi:type="dcterms:W3CDTF">2022-01-04T21:50:00Z</dcterms:modified>
</cp:coreProperties>
</file>